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C36BE" w14:textId="77777777" w:rsidR="00FF08D5" w:rsidRPr="00C70964" w:rsidRDefault="00FF08D5" w:rsidP="00FF08D5">
      <w:pPr>
        <w:spacing w:after="0" w:line="240" w:lineRule="auto"/>
        <w:jc w:val="center"/>
        <w:rPr>
          <w:b/>
          <w:bCs/>
          <w:szCs w:val="28"/>
        </w:rPr>
      </w:pPr>
      <w:r w:rsidRPr="00C70964">
        <w:rPr>
          <w:b/>
          <w:bCs/>
          <w:szCs w:val="28"/>
        </w:rPr>
        <w:t>Федеральное государственное образовательное бюджетное учреждение</w:t>
      </w:r>
    </w:p>
    <w:p w14:paraId="561CDDAE" w14:textId="77777777" w:rsidR="00FF08D5" w:rsidRPr="00C70964" w:rsidRDefault="00FF08D5" w:rsidP="00FF08D5">
      <w:pPr>
        <w:spacing w:after="0" w:line="240" w:lineRule="auto"/>
        <w:jc w:val="center"/>
        <w:rPr>
          <w:b/>
          <w:bCs/>
          <w:szCs w:val="28"/>
        </w:rPr>
      </w:pPr>
      <w:r w:rsidRPr="00C70964">
        <w:rPr>
          <w:b/>
          <w:bCs/>
          <w:szCs w:val="28"/>
        </w:rPr>
        <w:t>высшего образования</w:t>
      </w:r>
    </w:p>
    <w:p w14:paraId="2C714111" w14:textId="77777777" w:rsidR="00FF08D5" w:rsidRPr="00C70964" w:rsidRDefault="00FF08D5" w:rsidP="00FF08D5">
      <w:pPr>
        <w:spacing w:after="0" w:line="240" w:lineRule="auto"/>
        <w:jc w:val="center"/>
        <w:rPr>
          <w:b/>
          <w:bCs/>
          <w:szCs w:val="28"/>
        </w:rPr>
      </w:pPr>
      <w:r w:rsidRPr="00C70964">
        <w:rPr>
          <w:b/>
          <w:bCs/>
          <w:szCs w:val="28"/>
        </w:rPr>
        <w:t xml:space="preserve">«ФИНАНСОВЫЙ УНИВЕРСИТЕТ ПРИ ПРАВИТЕЛЬСТВЕ  </w:t>
      </w:r>
    </w:p>
    <w:p w14:paraId="0FD9EF63" w14:textId="77777777" w:rsidR="00FF08D5" w:rsidRPr="00C70964" w:rsidRDefault="00FF08D5" w:rsidP="00FF08D5">
      <w:pPr>
        <w:spacing w:after="0" w:line="240" w:lineRule="auto"/>
        <w:jc w:val="center"/>
        <w:rPr>
          <w:b/>
          <w:bCs/>
          <w:szCs w:val="28"/>
        </w:rPr>
      </w:pPr>
      <w:r w:rsidRPr="00C70964">
        <w:rPr>
          <w:b/>
          <w:bCs/>
          <w:szCs w:val="28"/>
        </w:rPr>
        <w:t>РОССИЙСКОЙ ФЕДЕРАЦИИ»</w:t>
      </w:r>
    </w:p>
    <w:p w14:paraId="36C16402" w14:textId="77777777" w:rsidR="00FF08D5" w:rsidRPr="00C70964" w:rsidRDefault="00FF08D5" w:rsidP="00FF08D5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(Финансовый университет)</w:t>
      </w:r>
    </w:p>
    <w:p w14:paraId="34267FA9" w14:textId="77777777" w:rsidR="00FF08D5" w:rsidRPr="00C70964" w:rsidRDefault="00FF08D5" w:rsidP="00FF08D5">
      <w:pPr>
        <w:spacing w:after="0" w:line="240" w:lineRule="auto"/>
        <w:jc w:val="center"/>
        <w:rPr>
          <w:szCs w:val="28"/>
        </w:rPr>
      </w:pPr>
      <w:r w:rsidRPr="00C70964">
        <w:rPr>
          <w:b/>
          <w:bCs/>
          <w:szCs w:val="28"/>
        </w:rPr>
        <w:t>Кафедра «Государственное и муниципальное управление»</w:t>
      </w:r>
    </w:p>
    <w:p w14:paraId="43FC558E" w14:textId="77777777" w:rsidR="00FF08D5" w:rsidRPr="00C557CC" w:rsidRDefault="00FF08D5" w:rsidP="00FF08D5">
      <w:pPr>
        <w:spacing w:after="0" w:line="240" w:lineRule="auto"/>
        <w:jc w:val="center"/>
        <w:rPr>
          <w:szCs w:val="28"/>
        </w:rPr>
      </w:pPr>
      <w:r>
        <w:rPr>
          <w:b/>
          <w:bCs/>
          <w:szCs w:val="28"/>
        </w:rPr>
        <w:t>Факультета «Высшая школа управления»</w:t>
      </w:r>
    </w:p>
    <w:p w14:paraId="10F38735" w14:textId="77777777" w:rsidR="000B5AF7" w:rsidRPr="00C32B01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94"/>
        <w:gridCol w:w="4374"/>
      </w:tblGrid>
      <w:tr w:rsidR="000B5AF7" w:rsidRPr="006E3691" w14:paraId="117A4C2D" w14:textId="77777777" w:rsidTr="0057099E">
        <w:trPr>
          <w:trHeight w:val="2907"/>
          <w:jc w:val="center"/>
        </w:trPr>
        <w:tc>
          <w:tcPr>
            <w:tcW w:w="5202" w:type="dxa"/>
          </w:tcPr>
          <w:p w14:paraId="6996BD84" w14:textId="77777777" w:rsidR="000B5AF7" w:rsidRPr="006E3691" w:rsidRDefault="000B5AF7" w:rsidP="0057099E">
            <w:pPr>
              <w:rPr>
                <w:rFonts w:cs="Times New Roman"/>
                <w:szCs w:val="28"/>
              </w:rPr>
            </w:pPr>
          </w:p>
          <w:p w14:paraId="56F152CF" w14:textId="77777777" w:rsidR="000B5AF7" w:rsidRPr="006E3691" w:rsidRDefault="000B5AF7" w:rsidP="0057099E">
            <w:pPr>
              <w:rPr>
                <w:rFonts w:cs="Times New Roman"/>
                <w:szCs w:val="28"/>
              </w:rPr>
            </w:pPr>
          </w:p>
          <w:p w14:paraId="0302B196" w14:textId="77777777" w:rsidR="000B5AF7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  <w:p w14:paraId="19636790" w14:textId="77777777" w:rsidR="000B5AF7" w:rsidRPr="006E3691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412" w:type="dxa"/>
          </w:tcPr>
          <w:p w14:paraId="1588CF44" w14:textId="77777777" w:rsidR="000B5AF7" w:rsidRPr="004947A7" w:rsidRDefault="000B5AF7" w:rsidP="00557246">
            <w:pPr>
              <w:spacing w:after="0" w:line="36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>УТВЕРЖДАЮ</w:t>
            </w:r>
          </w:p>
          <w:p w14:paraId="3C8426EA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 xml:space="preserve">Проректор по </w:t>
            </w:r>
            <w:r>
              <w:rPr>
                <w:rFonts w:cs="Times New Roman"/>
                <w:szCs w:val="28"/>
              </w:rPr>
              <w:t>учебной и методической работе</w:t>
            </w:r>
          </w:p>
          <w:p w14:paraId="34D5B63A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05BC9309" w14:textId="77777777" w:rsidR="000F6294" w:rsidRDefault="000F6294" w:rsidP="00557246">
            <w:pPr>
              <w:spacing w:after="0" w:line="36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>______________Е.А. Каменева</w:t>
            </w:r>
          </w:p>
          <w:p w14:paraId="2E616A15" w14:textId="489712BA" w:rsidR="000B5AF7" w:rsidRPr="004947A7" w:rsidRDefault="00F72D3C" w:rsidP="00557246">
            <w:pPr>
              <w:spacing w:after="0" w:line="36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03 ноября </w:t>
            </w:r>
            <w:r w:rsidR="0023199A">
              <w:rPr>
                <w:rFonts w:cs="Times New Roman"/>
                <w:szCs w:val="28"/>
              </w:rPr>
              <w:t>20</w:t>
            </w:r>
            <w:r w:rsidR="00557246">
              <w:rPr>
                <w:rFonts w:cs="Times New Roman"/>
                <w:szCs w:val="28"/>
              </w:rPr>
              <w:t>23</w:t>
            </w:r>
            <w:r w:rsidR="0023199A" w:rsidRPr="00F72D3C">
              <w:rPr>
                <w:rFonts w:cs="Times New Roman"/>
                <w:szCs w:val="28"/>
              </w:rPr>
              <w:t xml:space="preserve"> </w:t>
            </w:r>
            <w:r w:rsidR="0023199A">
              <w:rPr>
                <w:rFonts w:cs="Times New Roman"/>
                <w:szCs w:val="28"/>
              </w:rPr>
              <w:t>г.</w:t>
            </w:r>
          </w:p>
          <w:p w14:paraId="6A2F68BD" w14:textId="77777777" w:rsidR="000B5AF7" w:rsidRPr="004947A7" w:rsidRDefault="000B5AF7" w:rsidP="0057099E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37D214F2" w14:textId="77777777" w:rsidR="000B5AF7" w:rsidRPr="004947A7" w:rsidRDefault="000B5AF7" w:rsidP="0057099E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14:paraId="1BC92009" w14:textId="77777777" w:rsidR="000B5AF7" w:rsidRDefault="000B5AF7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14:paraId="7F5C5CE8" w14:textId="207AB629" w:rsidR="00490306" w:rsidRDefault="00490306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Панина О.В., </w:t>
      </w:r>
      <w:proofErr w:type="spellStart"/>
      <w:r>
        <w:rPr>
          <w:rFonts w:eastAsia="Times New Roman" w:cs="Times New Roman"/>
          <w:b/>
          <w:szCs w:val="28"/>
          <w:lang w:eastAsia="ru-RU"/>
        </w:rPr>
        <w:t>Красюкова</w:t>
      </w:r>
      <w:proofErr w:type="spellEnd"/>
      <w:r>
        <w:rPr>
          <w:rFonts w:eastAsia="Times New Roman" w:cs="Times New Roman"/>
          <w:b/>
          <w:szCs w:val="28"/>
          <w:lang w:eastAsia="ru-RU"/>
        </w:rPr>
        <w:t xml:space="preserve"> Н.Л.</w:t>
      </w:r>
    </w:p>
    <w:p w14:paraId="0DDEA9E7" w14:textId="77777777" w:rsidR="000B5AF7" w:rsidRPr="000F7CDB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3228B1F9" w14:textId="77777777" w:rsidR="000B5AF7" w:rsidRPr="000F7CDB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5E4079FE" w14:textId="4CE6F07E" w:rsidR="000B5AF7" w:rsidRPr="00A727E4" w:rsidRDefault="000B5AF7" w:rsidP="000F7CDB">
      <w:pPr>
        <w:spacing w:after="0" w:line="360" w:lineRule="auto"/>
        <w:jc w:val="center"/>
        <w:rPr>
          <w:szCs w:val="28"/>
        </w:rPr>
      </w:pPr>
      <w:r w:rsidRPr="00A727E4">
        <w:rPr>
          <w:szCs w:val="28"/>
        </w:rPr>
        <w:t xml:space="preserve">для подготовки </w:t>
      </w:r>
      <w:r w:rsidR="00096200">
        <w:rPr>
          <w:szCs w:val="28"/>
        </w:rPr>
        <w:t xml:space="preserve">научных и </w:t>
      </w:r>
      <w:r w:rsidRPr="00A727E4">
        <w:rPr>
          <w:szCs w:val="28"/>
        </w:rPr>
        <w:t>научно-педагогических кадров в аспирантуре</w:t>
      </w:r>
    </w:p>
    <w:p w14:paraId="5500B9B3" w14:textId="77777777" w:rsidR="00557246" w:rsidRDefault="00693DA8" w:rsidP="000F7CDB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П</w:t>
      </w:r>
      <w:r w:rsidR="005A2B53">
        <w:rPr>
          <w:szCs w:val="28"/>
        </w:rPr>
        <w:t xml:space="preserve">рограмма по </w:t>
      </w:r>
      <w:r w:rsidR="0054635D">
        <w:rPr>
          <w:szCs w:val="28"/>
        </w:rPr>
        <w:t>научн</w:t>
      </w:r>
      <w:r w:rsidR="005A2B53">
        <w:rPr>
          <w:szCs w:val="28"/>
        </w:rPr>
        <w:t>ой</w:t>
      </w:r>
      <w:r w:rsidR="0054635D">
        <w:rPr>
          <w:szCs w:val="28"/>
        </w:rPr>
        <w:t xml:space="preserve"> специальност</w:t>
      </w:r>
      <w:r w:rsidR="005A2B53">
        <w:rPr>
          <w:szCs w:val="28"/>
        </w:rPr>
        <w:t>и</w:t>
      </w:r>
      <w:r w:rsidR="000F7CDB">
        <w:rPr>
          <w:szCs w:val="28"/>
        </w:rPr>
        <w:t xml:space="preserve"> </w:t>
      </w:r>
    </w:p>
    <w:p w14:paraId="65023762" w14:textId="0375B07F" w:rsidR="000B5AF7" w:rsidRDefault="006F7484" w:rsidP="000F7CDB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5.2.7 «Государственное и муниципальное управление»</w:t>
      </w:r>
    </w:p>
    <w:p w14:paraId="4C1D1609" w14:textId="77777777" w:rsidR="00557246" w:rsidRDefault="00557246" w:rsidP="000F7CDB">
      <w:pPr>
        <w:spacing w:after="0" w:line="240" w:lineRule="auto"/>
        <w:jc w:val="center"/>
        <w:rPr>
          <w:szCs w:val="28"/>
        </w:rPr>
      </w:pPr>
    </w:p>
    <w:p w14:paraId="06AF9F00" w14:textId="7FAA877F" w:rsidR="000F7CDB" w:rsidRDefault="006F7484" w:rsidP="000F7CDB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Кафедра «Государственное и муниципальное управление»</w:t>
      </w:r>
    </w:p>
    <w:p w14:paraId="7E1A84C3" w14:textId="33ABBB6F" w:rsidR="006F7484" w:rsidRDefault="006F7484" w:rsidP="000F7CDB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Факультета «Высшая школа управления»</w:t>
      </w:r>
    </w:p>
    <w:p w14:paraId="21E456DB" w14:textId="77777777" w:rsidR="006F7484" w:rsidRDefault="006F7484" w:rsidP="00307F00">
      <w:pPr>
        <w:spacing w:after="0" w:line="480" w:lineRule="auto"/>
        <w:jc w:val="center"/>
        <w:rPr>
          <w:szCs w:val="28"/>
        </w:rPr>
      </w:pPr>
    </w:p>
    <w:p w14:paraId="3F6B816C" w14:textId="77777777" w:rsidR="00F72D3C" w:rsidRDefault="00F72D3C" w:rsidP="00F72D3C">
      <w:pPr>
        <w:spacing w:after="0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1A50D91D" w14:textId="77777777" w:rsidR="00F72D3C" w:rsidRPr="00390891" w:rsidRDefault="00F72D3C" w:rsidP="00F72D3C">
      <w:pPr>
        <w:spacing w:after="0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2AA5EEF3" w14:textId="77777777" w:rsidR="00F72D3C" w:rsidRPr="00390891" w:rsidRDefault="00F72D3C" w:rsidP="00F72D3C">
      <w:pPr>
        <w:spacing w:after="0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3ACCA9B5" w14:textId="77777777" w:rsidR="00F72D3C" w:rsidRPr="00235DE1" w:rsidRDefault="00F72D3C" w:rsidP="00F72D3C">
      <w:pPr>
        <w:rPr>
          <w:color w:val="000000"/>
          <w:sz w:val="24"/>
          <w:szCs w:val="24"/>
          <w:u w:val="single"/>
        </w:rPr>
      </w:pPr>
    </w:p>
    <w:p w14:paraId="2560B475" w14:textId="2A91835B" w:rsidR="00557246" w:rsidRDefault="00557246" w:rsidP="006F7484">
      <w:pPr>
        <w:suppressAutoHyphens/>
        <w:spacing w:after="0"/>
        <w:jc w:val="center"/>
        <w:rPr>
          <w:i/>
          <w:szCs w:val="28"/>
        </w:rPr>
      </w:pPr>
    </w:p>
    <w:p w14:paraId="2B68F5B4" w14:textId="77777777" w:rsidR="00F72D3C" w:rsidRDefault="00F72D3C" w:rsidP="006F7484">
      <w:pPr>
        <w:suppressAutoHyphens/>
        <w:spacing w:after="0"/>
        <w:jc w:val="center"/>
        <w:rPr>
          <w:i/>
          <w:szCs w:val="28"/>
        </w:rPr>
      </w:pPr>
      <w:bookmarkStart w:id="0" w:name="_GoBack"/>
      <w:bookmarkEnd w:id="0"/>
    </w:p>
    <w:p w14:paraId="7FBAEE81" w14:textId="77777777" w:rsidR="006F7484" w:rsidRDefault="006F7484" w:rsidP="006F7484">
      <w:pPr>
        <w:suppressAutoHyphens/>
        <w:spacing w:after="0"/>
        <w:jc w:val="center"/>
        <w:rPr>
          <w:i/>
          <w:szCs w:val="28"/>
        </w:rPr>
      </w:pPr>
    </w:p>
    <w:p w14:paraId="29542BF3" w14:textId="28B5E1DB" w:rsidR="006F7484" w:rsidRDefault="0054635D" w:rsidP="006F7484">
      <w:pPr>
        <w:suppressAutoHyphens/>
        <w:jc w:val="center"/>
        <w:rPr>
          <w:bCs/>
          <w:szCs w:val="28"/>
        </w:rPr>
      </w:pPr>
      <w:r w:rsidRPr="00E53E44">
        <w:rPr>
          <w:bCs/>
          <w:szCs w:val="28"/>
        </w:rPr>
        <w:t>Москва 20</w:t>
      </w:r>
      <w:r w:rsidR="006F7484">
        <w:rPr>
          <w:bCs/>
          <w:szCs w:val="28"/>
        </w:rPr>
        <w:t>23</w:t>
      </w:r>
      <w:r w:rsidR="006F7484">
        <w:rPr>
          <w:bCs/>
          <w:szCs w:val="28"/>
        </w:rPr>
        <w:br w:type="page"/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5978384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87FDB54" w14:textId="5A1403A4" w:rsidR="00FF08D5" w:rsidRPr="00FF08D5" w:rsidRDefault="00FF08D5" w:rsidP="00FF08D5">
          <w:pPr>
            <w:pStyle w:val="af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F08D5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23721AD" w14:textId="4B87BE7A" w:rsidR="00FF08D5" w:rsidRPr="00FF08D5" w:rsidRDefault="00FF08D5" w:rsidP="00FF08D5">
          <w:pPr>
            <w:pStyle w:val="12"/>
            <w:tabs>
              <w:tab w:val="right" w:leader="dot" w:pos="9458"/>
            </w:tabs>
            <w:jc w:val="both"/>
            <w:rPr>
              <w:rFonts w:eastAsiaTheme="minorEastAsia" w:cs="Times New Roman"/>
              <w:noProof/>
              <w:kern w:val="2"/>
              <w:szCs w:val="28"/>
              <w:lang w:eastAsia="ru-RU"/>
              <w14:ligatures w14:val="standardContextual"/>
            </w:rPr>
          </w:pPr>
          <w:r w:rsidRPr="00FF08D5">
            <w:rPr>
              <w:rFonts w:cs="Times New Roman"/>
              <w:szCs w:val="28"/>
            </w:rPr>
            <w:fldChar w:fldCharType="begin"/>
          </w:r>
          <w:r w:rsidRPr="00FF08D5">
            <w:rPr>
              <w:rFonts w:cs="Times New Roman"/>
              <w:szCs w:val="28"/>
            </w:rPr>
            <w:instrText xml:space="preserve"> TOC \o "1-3" \h \z \u </w:instrText>
          </w:r>
          <w:r w:rsidRPr="00FF08D5">
            <w:rPr>
              <w:rFonts w:cs="Times New Roman"/>
              <w:szCs w:val="28"/>
            </w:rPr>
            <w:fldChar w:fldCharType="separate"/>
          </w:r>
          <w:hyperlink w:anchor="_Toc151122292" w:history="1">
            <w:r w:rsidRPr="00FF08D5">
              <w:rPr>
                <w:rStyle w:val="ae"/>
                <w:rFonts w:cs="Times New Roman"/>
                <w:noProof/>
                <w:color w:val="auto"/>
                <w:szCs w:val="28"/>
              </w:rPr>
              <w:t>1. Перечень планируемых результатов освоения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      </w:r>
            <w:r w:rsidRPr="00FF08D5">
              <w:rPr>
                <w:rFonts w:cs="Times New Roman"/>
                <w:noProof/>
                <w:webHidden/>
                <w:szCs w:val="28"/>
              </w:rPr>
              <w:tab/>
            </w:r>
            <w:r w:rsidRPr="00FF08D5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FF08D5">
              <w:rPr>
                <w:rFonts w:cs="Times New Roman"/>
                <w:noProof/>
                <w:webHidden/>
                <w:szCs w:val="28"/>
              </w:rPr>
              <w:instrText xml:space="preserve"> PAGEREF _Toc151122292 \h </w:instrText>
            </w:r>
            <w:r w:rsidRPr="00FF08D5">
              <w:rPr>
                <w:rFonts w:cs="Times New Roman"/>
                <w:noProof/>
                <w:webHidden/>
                <w:szCs w:val="28"/>
              </w:rPr>
            </w:r>
            <w:r w:rsidRPr="00FF08D5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Pr="00FF08D5">
              <w:rPr>
                <w:rFonts w:cs="Times New Roman"/>
                <w:noProof/>
                <w:webHidden/>
                <w:szCs w:val="28"/>
              </w:rPr>
              <w:t>3</w:t>
            </w:r>
            <w:r w:rsidRPr="00FF08D5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14:paraId="7813DFEE" w14:textId="7CEF371A" w:rsidR="00FF08D5" w:rsidRPr="00FF08D5" w:rsidRDefault="003A3B37" w:rsidP="00FF08D5">
          <w:pPr>
            <w:pStyle w:val="12"/>
            <w:tabs>
              <w:tab w:val="right" w:leader="dot" w:pos="9458"/>
            </w:tabs>
            <w:jc w:val="both"/>
            <w:rPr>
              <w:rFonts w:eastAsiaTheme="minorEastAsia" w:cs="Times New Roman"/>
              <w:noProof/>
              <w:kern w:val="2"/>
              <w:szCs w:val="28"/>
              <w:lang w:eastAsia="ru-RU"/>
              <w14:ligatures w14:val="standardContextual"/>
            </w:rPr>
          </w:pPr>
          <w:hyperlink w:anchor="_Toc151122293" w:history="1">
            <w:r w:rsidR="00FF08D5" w:rsidRPr="00FF08D5">
              <w:rPr>
                <w:rStyle w:val="ae"/>
                <w:rFonts w:cs="Times New Roman"/>
                <w:noProof/>
                <w:color w:val="auto"/>
                <w:szCs w:val="28"/>
              </w:rPr>
              <w:t>2. Место НМС в структуре образовательной программы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ab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instrText xml:space="preserve"> PAGEREF _Toc151122293 \h </w:instrTex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>12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14:paraId="2D82B7DB" w14:textId="3BACE10F" w:rsidR="00FF08D5" w:rsidRPr="00FF08D5" w:rsidRDefault="003A3B37" w:rsidP="00FF08D5">
          <w:pPr>
            <w:pStyle w:val="12"/>
            <w:tabs>
              <w:tab w:val="right" w:leader="dot" w:pos="9458"/>
            </w:tabs>
            <w:jc w:val="both"/>
            <w:rPr>
              <w:rFonts w:eastAsiaTheme="minorEastAsia" w:cs="Times New Roman"/>
              <w:noProof/>
              <w:kern w:val="2"/>
              <w:szCs w:val="28"/>
              <w:lang w:eastAsia="ru-RU"/>
              <w14:ligatures w14:val="standardContextual"/>
            </w:rPr>
          </w:pPr>
          <w:hyperlink w:anchor="_Toc151122294" w:history="1">
            <w:r w:rsidR="00FF08D5" w:rsidRPr="00FF08D5">
              <w:rPr>
                <w:rStyle w:val="ae"/>
                <w:rFonts w:cs="Times New Roman"/>
                <w:noProof/>
                <w:color w:val="auto"/>
                <w:szCs w:val="28"/>
              </w:rPr>
              <w:t>3. Объем НМС в часах с указанием вида промежуточной аттестации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ab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instrText xml:space="preserve"> PAGEREF _Toc151122294 \h </w:instrTex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>12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14:paraId="0AD412EB" w14:textId="7B10397F" w:rsidR="00FF08D5" w:rsidRPr="00FF08D5" w:rsidRDefault="003A3B37" w:rsidP="00FF08D5">
          <w:pPr>
            <w:pStyle w:val="12"/>
            <w:tabs>
              <w:tab w:val="right" w:leader="dot" w:pos="9458"/>
            </w:tabs>
            <w:jc w:val="both"/>
            <w:rPr>
              <w:rFonts w:eastAsiaTheme="minorEastAsia" w:cs="Times New Roman"/>
              <w:noProof/>
              <w:kern w:val="2"/>
              <w:szCs w:val="28"/>
              <w:lang w:eastAsia="ru-RU"/>
              <w14:ligatures w14:val="standardContextual"/>
            </w:rPr>
          </w:pPr>
          <w:hyperlink w:anchor="_Toc151122295" w:history="1">
            <w:r w:rsidR="00FF08D5" w:rsidRPr="00FF08D5">
              <w:rPr>
                <w:rStyle w:val="ae"/>
                <w:rFonts w:cs="Times New Roman"/>
                <w:noProof/>
                <w:color w:val="auto"/>
                <w:szCs w:val="28"/>
              </w:rPr>
              <w:t>4. Учебно-тематический план НМС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ab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instrText xml:space="preserve"> PAGEREF _Toc151122295 \h </w:instrTex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>13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14:paraId="04E68A5B" w14:textId="68A29886" w:rsidR="00FF08D5" w:rsidRPr="00FF08D5" w:rsidRDefault="003A3B37" w:rsidP="00FF08D5">
          <w:pPr>
            <w:pStyle w:val="12"/>
            <w:tabs>
              <w:tab w:val="right" w:leader="dot" w:pos="9458"/>
            </w:tabs>
            <w:jc w:val="both"/>
            <w:rPr>
              <w:rFonts w:eastAsiaTheme="minorEastAsia" w:cs="Times New Roman"/>
              <w:noProof/>
              <w:kern w:val="2"/>
              <w:szCs w:val="28"/>
              <w:lang w:eastAsia="ru-RU"/>
              <w14:ligatures w14:val="standardContextual"/>
            </w:rPr>
          </w:pPr>
          <w:hyperlink w:anchor="_Toc151122296" w:history="1">
            <w:r w:rsidR="00FF08D5" w:rsidRPr="00FF08D5">
              <w:rPr>
                <w:rStyle w:val="ae"/>
                <w:rFonts w:cs="Times New Roman"/>
                <w:noProof/>
                <w:color w:val="auto"/>
                <w:szCs w:val="28"/>
              </w:rPr>
              <w:t>5. Перечень основной и дополнительной литературы, необходимой для освоения НМС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ab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instrText xml:space="preserve"> PAGEREF _Toc151122296 \h </w:instrTex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>15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14:paraId="1B567564" w14:textId="171CBD5A" w:rsidR="00FF08D5" w:rsidRPr="00FF08D5" w:rsidRDefault="003A3B37" w:rsidP="00FF08D5">
          <w:pPr>
            <w:pStyle w:val="12"/>
            <w:tabs>
              <w:tab w:val="right" w:leader="dot" w:pos="9458"/>
            </w:tabs>
            <w:jc w:val="both"/>
            <w:rPr>
              <w:rFonts w:eastAsiaTheme="minorEastAsia" w:cs="Times New Roman"/>
              <w:noProof/>
              <w:kern w:val="2"/>
              <w:szCs w:val="28"/>
              <w:lang w:eastAsia="ru-RU"/>
              <w14:ligatures w14:val="standardContextual"/>
            </w:rPr>
          </w:pPr>
          <w:hyperlink w:anchor="_Toc151122297" w:history="1">
            <w:r w:rsidR="00FF08D5" w:rsidRPr="00FF08D5">
              <w:rPr>
                <w:rStyle w:val="ae"/>
                <w:rFonts w:cs="Times New Roman"/>
                <w:noProof/>
                <w:color w:val="auto"/>
                <w:szCs w:val="28"/>
              </w:rPr>
              <w:t>6. Перечень ресурсов информационно-телекоммуникационной сети «Интернет», необходимых для освоения НМС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ab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instrText xml:space="preserve"> PAGEREF _Toc151122297 \h </w:instrTex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>17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14:paraId="5EE236DF" w14:textId="11357E6E" w:rsidR="00FF08D5" w:rsidRPr="00FF08D5" w:rsidRDefault="003A3B37" w:rsidP="00FF08D5">
          <w:pPr>
            <w:pStyle w:val="12"/>
            <w:tabs>
              <w:tab w:val="right" w:leader="dot" w:pos="9458"/>
            </w:tabs>
            <w:jc w:val="both"/>
            <w:rPr>
              <w:rFonts w:eastAsiaTheme="minorEastAsia" w:cs="Times New Roman"/>
              <w:noProof/>
              <w:kern w:val="2"/>
              <w:szCs w:val="28"/>
              <w:lang w:eastAsia="ru-RU"/>
              <w14:ligatures w14:val="standardContextual"/>
            </w:rPr>
          </w:pPr>
          <w:hyperlink w:anchor="_Toc151122298" w:history="1">
            <w:r w:rsidR="00FF08D5" w:rsidRPr="00FF08D5">
              <w:rPr>
                <w:rStyle w:val="ae"/>
                <w:rFonts w:cs="Times New Roman"/>
                <w:noProof/>
                <w:color w:val="auto"/>
                <w:szCs w:val="28"/>
              </w:rPr>
              <w:t>7. Отчетность аспирантов по НМС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ab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instrText xml:space="preserve"> PAGEREF _Toc151122298 \h </w:instrTex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t>17</w:t>
            </w:r>
            <w:r w:rsidR="00FF08D5" w:rsidRPr="00FF08D5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14:paraId="1C0DED86" w14:textId="275FF609" w:rsidR="00FF08D5" w:rsidRDefault="00FF08D5" w:rsidP="00FF08D5">
          <w:pPr>
            <w:jc w:val="both"/>
          </w:pPr>
          <w:r w:rsidRPr="00FF08D5">
            <w:rPr>
              <w:rFonts w:cs="Times New Roman"/>
              <w:szCs w:val="28"/>
            </w:rPr>
            <w:fldChar w:fldCharType="end"/>
          </w:r>
        </w:p>
      </w:sdtContent>
    </w:sdt>
    <w:p w14:paraId="0F8B141E" w14:textId="3CD966BA" w:rsidR="00FF08D5" w:rsidRDefault="00FF08D5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14:paraId="658F6DD5" w14:textId="1E12EA8B" w:rsidR="00673F6E" w:rsidRPr="00FF08D5" w:rsidRDefault="00673F6E" w:rsidP="00FF08D5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" w:name="_Toc151122292"/>
      <w:r w:rsidRPr="00FF08D5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 xml:space="preserve">1. </w:t>
      </w:r>
      <w:r w:rsidR="00A23CAC" w:rsidRPr="00FF08D5">
        <w:rPr>
          <w:rFonts w:ascii="Times New Roman" w:hAnsi="Times New Roman" w:cs="Times New Roman"/>
          <w:b/>
          <w:color w:val="auto"/>
          <w:sz w:val="28"/>
          <w:szCs w:val="24"/>
        </w:rPr>
        <w:t xml:space="preserve">Перечень планируемых результатов освоения программы с указанием индикаторов их достижения, соотнесенных с планируемыми результатами </w:t>
      </w:r>
      <w:r w:rsidR="009705C3" w:rsidRPr="00FF08D5">
        <w:rPr>
          <w:rFonts w:ascii="Times New Roman" w:hAnsi="Times New Roman" w:cs="Times New Roman"/>
          <w:b/>
          <w:color w:val="auto"/>
          <w:sz w:val="28"/>
          <w:szCs w:val="24"/>
        </w:rPr>
        <w:t>проведения научно-методологического семинара (далее</w:t>
      </w:r>
      <w:r w:rsidR="00A23CAC" w:rsidRPr="00FF08D5">
        <w:rPr>
          <w:rFonts w:ascii="Times New Roman" w:hAnsi="Times New Roman" w:cs="Times New Roman"/>
          <w:b/>
          <w:color w:val="auto"/>
          <w:sz w:val="28"/>
          <w:szCs w:val="24"/>
        </w:rPr>
        <w:t xml:space="preserve"> НМС</w:t>
      </w:r>
      <w:r w:rsidR="009705C3" w:rsidRPr="00FF08D5">
        <w:rPr>
          <w:rFonts w:ascii="Times New Roman" w:hAnsi="Times New Roman" w:cs="Times New Roman"/>
          <w:b/>
          <w:color w:val="auto"/>
          <w:sz w:val="28"/>
          <w:szCs w:val="24"/>
        </w:rPr>
        <w:t>)</w:t>
      </w:r>
      <w:bookmarkEnd w:id="1"/>
    </w:p>
    <w:p w14:paraId="4A75614A" w14:textId="5EFF2347" w:rsidR="00CA7415" w:rsidRDefault="00CA7415" w:rsidP="00165786">
      <w:pPr>
        <w:ind w:firstLine="567"/>
        <w:jc w:val="both"/>
        <w:rPr>
          <w:b/>
          <w:szCs w:val="28"/>
        </w:rPr>
      </w:pPr>
    </w:p>
    <w:tbl>
      <w:tblPr>
        <w:tblStyle w:val="a4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135"/>
        <w:gridCol w:w="1843"/>
        <w:gridCol w:w="3544"/>
        <w:gridCol w:w="4110"/>
      </w:tblGrid>
      <w:tr w:rsidR="009705C3" w:rsidRPr="007C7E71" w14:paraId="57A8E5E2" w14:textId="77777777" w:rsidTr="00557246">
        <w:trPr>
          <w:trHeight w:val="1275"/>
        </w:trPr>
        <w:tc>
          <w:tcPr>
            <w:tcW w:w="1135" w:type="dxa"/>
          </w:tcPr>
          <w:p w14:paraId="142236B7" w14:textId="77777777" w:rsidR="009705C3" w:rsidRPr="00A20CCB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0CCB">
              <w:rPr>
                <w:rFonts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14:paraId="7F99D45B" w14:textId="77777777" w:rsidR="009705C3" w:rsidRPr="00A20CCB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0CCB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44" w:type="dxa"/>
          </w:tcPr>
          <w:p w14:paraId="4B74AB02" w14:textId="77777777" w:rsidR="009705C3" w:rsidRPr="00A20CCB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0CCB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</w:tcPr>
          <w:p w14:paraId="55D1409F" w14:textId="77777777" w:rsidR="009705C3" w:rsidRPr="00A20CCB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20CCB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7484" w:rsidRPr="006F7484" w14:paraId="0AC41937" w14:textId="77777777" w:rsidTr="00557246">
        <w:trPr>
          <w:trHeight w:val="353"/>
        </w:trPr>
        <w:tc>
          <w:tcPr>
            <w:tcW w:w="1135" w:type="dxa"/>
            <w:vMerge w:val="restart"/>
          </w:tcPr>
          <w:p w14:paraId="0587EBF1" w14:textId="01815F7E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ОНК-1</w:t>
            </w:r>
          </w:p>
        </w:tc>
        <w:tc>
          <w:tcPr>
            <w:tcW w:w="1843" w:type="dxa"/>
            <w:vMerge w:val="restart"/>
          </w:tcPr>
          <w:p w14:paraId="4A73320D" w14:textId="0EA75242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3544" w:type="dxa"/>
          </w:tcPr>
          <w:p w14:paraId="4053EAB9" w14:textId="6999B532" w:rsidR="006F7484" w:rsidRPr="00A20CCB" w:rsidRDefault="006F7484" w:rsidP="006F7484">
            <w:pPr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4110" w:type="dxa"/>
          </w:tcPr>
          <w:p w14:paraId="06C70879" w14:textId="0A64240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методы проведения анализа и оценки научных достижений в отдельной области знаний на</w:t>
            </w:r>
          </w:p>
          <w:p w14:paraId="1C9CD14B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основе доступных источников</w:t>
            </w:r>
          </w:p>
          <w:p w14:paraId="31346FA9" w14:textId="77777777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информации</w:t>
            </w:r>
          </w:p>
          <w:p w14:paraId="6EEE956B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проводить всесторонний анализ и</w:t>
            </w:r>
          </w:p>
          <w:p w14:paraId="51E724E7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обоснованную оценку научных</w:t>
            </w:r>
          </w:p>
          <w:p w14:paraId="2B7F95A6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достижений в области</w:t>
            </w:r>
          </w:p>
          <w:p w14:paraId="589CD214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экономической теории на основе</w:t>
            </w:r>
          </w:p>
          <w:p w14:paraId="13341BC4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доступных источников</w:t>
            </w:r>
          </w:p>
          <w:p w14:paraId="6E60986A" w14:textId="5119E12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информации.</w:t>
            </w:r>
          </w:p>
        </w:tc>
      </w:tr>
      <w:tr w:rsidR="006F7484" w:rsidRPr="006F7484" w14:paraId="0F749FE3" w14:textId="77777777" w:rsidTr="00557246">
        <w:trPr>
          <w:trHeight w:val="353"/>
        </w:trPr>
        <w:tc>
          <w:tcPr>
            <w:tcW w:w="1135" w:type="dxa"/>
            <w:vMerge/>
          </w:tcPr>
          <w:p w14:paraId="4E2DBEF3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C036265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8E288AB" w14:textId="7B27648D" w:rsidR="006F7484" w:rsidRPr="00A20CCB" w:rsidRDefault="006F7484" w:rsidP="006F7484">
            <w:pPr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4110" w:type="dxa"/>
          </w:tcPr>
          <w:p w14:paraId="602C2F8A" w14:textId="77777777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способы определения основных экономических проблем, подлежащих разработке или доработке.</w:t>
            </w:r>
          </w:p>
          <w:p w14:paraId="65A1E900" w14:textId="48C723EA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выявлять проблему, подлежащую разработке или доработке в связи с изменившимися условиями.</w:t>
            </w:r>
          </w:p>
        </w:tc>
      </w:tr>
      <w:tr w:rsidR="006F7484" w:rsidRPr="006F7484" w14:paraId="21BC7984" w14:textId="77777777" w:rsidTr="00557246">
        <w:trPr>
          <w:trHeight w:val="353"/>
        </w:trPr>
        <w:tc>
          <w:tcPr>
            <w:tcW w:w="1135" w:type="dxa"/>
            <w:vMerge/>
          </w:tcPr>
          <w:p w14:paraId="3EA687CA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5B41F6F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A26B101" w14:textId="2437D21C" w:rsidR="006F7484" w:rsidRPr="00A20CCB" w:rsidRDefault="006F7484" w:rsidP="006F7484">
            <w:pPr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</w:tc>
        <w:tc>
          <w:tcPr>
            <w:tcW w:w="4110" w:type="dxa"/>
          </w:tcPr>
          <w:p w14:paraId="4B5BFE67" w14:textId="355E96F6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принципы, методы и способы формулирования гипотезы исследования, определять методы и инструментарий ее проверки.</w:t>
            </w:r>
          </w:p>
          <w:p w14:paraId="7961385E" w14:textId="6E60B8C3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формулировать гипотезу исследования в сфере государственного и муниципального управления, применять методы и инструментарий ее проверки.</w:t>
            </w:r>
          </w:p>
        </w:tc>
      </w:tr>
      <w:tr w:rsidR="006F7484" w:rsidRPr="006F7484" w14:paraId="4F7E7D3D" w14:textId="77777777" w:rsidTr="00557246">
        <w:trPr>
          <w:trHeight w:val="353"/>
        </w:trPr>
        <w:tc>
          <w:tcPr>
            <w:tcW w:w="1135" w:type="dxa"/>
            <w:vMerge/>
          </w:tcPr>
          <w:p w14:paraId="78892762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0B8C60D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92A67C" w14:textId="49CDDAD1" w:rsidR="006F7484" w:rsidRPr="00A20CCB" w:rsidRDefault="006F7484" w:rsidP="006F7484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4110" w:type="dxa"/>
          </w:tcPr>
          <w:p w14:paraId="3B94CCE7" w14:textId="0B6F4553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современную методологию и методы теоретических и прикладных исследований по проблемам публичного управления.</w:t>
            </w:r>
          </w:p>
          <w:p w14:paraId="14099AA6" w14:textId="749DA1B9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применять методологию и методы теоретических и прикладных </w:t>
            </w:r>
            <w:r w:rsidRPr="00A20CCB">
              <w:rPr>
                <w:rFonts w:cs="Times New Roman"/>
                <w:bCs/>
                <w:sz w:val="24"/>
                <w:szCs w:val="24"/>
              </w:rPr>
              <w:lastRenderedPageBreak/>
              <w:t>исследований для решения конкретной исследовательской задачи в области публичного управления</w:t>
            </w:r>
          </w:p>
        </w:tc>
      </w:tr>
      <w:tr w:rsidR="006F7484" w:rsidRPr="006F7484" w14:paraId="14E0D4B0" w14:textId="77777777" w:rsidTr="00557246">
        <w:trPr>
          <w:trHeight w:val="353"/>
        </w:trPr>
        <w:tc>
          <w:tcPr>
            <w:tcW w:w="1135" w:type="dxa"/>
            <w:vMerge w:val="restart"/>
          </w:tcPr>
          <w:p w14:paraId="20080C74" w14:textId="59DEE329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ОНК-2</w:t>
            </w:r>
          </w:p>
        </w:tc>
        <w:tc>
          <w:tcPr>
            <w:tcW w:w="1843" w:type="dxa"/>
            <w:vMerge w:val="restart"/>
          </w:tcPr>
          <w:p w14:paraId="6FD27DD4" w14:textId="2F2EE9BD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Способность вести научную дискуссию,  оформлять и представлять  результаты исследований научному сообществу, включая публикации в  международных изданиях</w:t>
            </w:r>
          </w:p>
        </w:tc>
        <w:tc>
          <w:tcPr>
            <w:tcW w:w="3544" w:type="dxa"/>
          </w:tcPr>
          <w:p w14:paraId="793216FD" w14:textId="530C4915" w:rsidR="006F7484" w:rsidRPr="00A20CCB" w:rsidRDefault="006F7484" w:rsidP="006F7484">
            <w:pPr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1. 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4110" w:type="dxa"/>
          </w:tcPr>
          <w:p w14:paraId="5439EDE0" w14:textId="77777777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этические нормы научного общения, проведения профессиональной исследовательской деятельности и представления результатов исследования в различных формах.</w:t>
            </w:r>
          </w:p>
          <w:p w14:paraId="11A8D42F" w14:textId="3E6B9DC4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демонстрировать соблюдение этических норм научного общения 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</w:t>
            </w:r>
          </w:p>
        </w:tc>
      </w:tr>
      <w:tr w:rsidR="006F7484" w:rsidRPr="006F7484" w14:paraId="491D9926" w14:textId="77777777" w:rsidTr="00557246">
        <w:trPr>
          <w:trHeight w:val="353"/>
        </w:trPr>
        <w:tc>
          <w:tcPr>
            <w:tcW w:w="1135" w:type="dxa"/>
            <w:vMerge/>
          </w:tcPr>
          <w:p w14:paraId="1CB28143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715B246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664CD1E" w14:textId="3CD7A8F3" w:rsidR="006F7484" w:rsidRPr="00A20CCB" w:rsidRDefault="006F7484" w:rsidP="006F7484">
            <w:pPr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2.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</w:tc>
        <w:tc>
          <w:tcPr>
            <w:tcW w:w="4110" w:type="dxa"/>
          </w:tcPr>
          <w:p w14:paraId="7162D606" w14:textId="0301D508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принципы взаимодействия (онлайн и офлайн) в режиме диалога в процессе научной деятельности для обеспечения его конструктивности.</w:t>
            </w:r>
          </w:p>
          <w:p w14:paraId="441DDFC0" w14:textId="57E509BB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осуществлять конструктивное научное взаимодействие (онлайн и офлайн) в процессе научной деятельности на основе этических норм.</w:t>
            </w:r>
          </w:p>
        </w:tc>
      </w:tr>
      <w:tr w:rsidR="006F7484" w:rsidRPr="006F7484" w14:paraId="60AEBC81" w14:textId="77777777" w:rsidTr="00557246">
        <w:trPr>
          <w:trHeight w:val="353"/>
        </w:trPr>
        <w:tc>
          <w:tcPr>
            <w:tcW w:w="1135" w:type="dxa"/>
            <w:vMerge/>
          </w:tcPr>
          <w:p w14:paraId="087F7097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0F0588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54007C" w14:textId="30A215BC" w:rsidR="006F7484" w:rsidRPr="00A20CCB" w:rsidRDefault="006F7484" w:rsidP="006F7484">
            <w:pPr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3. Использует современные информационные методы научной коммуникации, в том числе на иностранном языке.</w:t>
            </w:r>
          </w:p>
        </w:tc>
        <w:tc>
          <w:tcPr>
            <w:tcW w:w="4110" w:type="dxa"/>
          </w:tcPr>
          <w:p w14:paraId="30B6A7D6" w14:textId="77777777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современные информационные методы научной коммуникации, в том числе на иностранном языке при осуществлении научного взаимодействия (онлайн и офлайн).</w:t>
            </w:r>
          </w:p>
          <w:p w14:paraId="02E0E791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использовать современные</w:t>
            </w:r>
          </w:p>
          <w:p w14:paraId="092067EB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информационные методы</w:t>
            </w:r>
          </w:p>
          <w:p w14:paraId="3B3F50DD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научной коммуникации в том</w:t>
            </w:r>
          </w:p>
          <w:p w14:paraId="070DF91D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числе на иностранном языке, для</w:t>
            </w:r>
          </w:p>
          <w:p w14:paraId="3CA352DD" w14:textId="3E1A8B34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обеспечения ее результативности.</w:t>
            </w:r>
          </w:p>
        </w:tc>
      </w:tr>
      <w:tr w:rsidR="006F7484" w:rsidRPr="006F7484" w14:paraId="7D17799F" w14:textId="77777777" w:rsidTr="00557246">
        <w:trPr>
          <w:trHeight w:val="353"/>
        </w:trPr>
        <w:tc>
          <w:tcPr>
            <w:tcW w:w="1135" w:type="dxa"/>
            <w:vMerge/>
          </w:tcPr>
          <w:p w14:paraId="11827285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4701BAD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E2A100" w14:textId="69916462" w:rsidR="006F7484" w:rsidRPr="00A20CCB" w:rsidRDefault="006F7484" w:rsidP="006F7484">
            <w:pPr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4. 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</w:t>
            </w:r>
            <w:r w:rsidRPr="00A20CCB">
              <w:rPr>
                <w:sz w:val="24"/>
                <w:szCs w:val="24"/>
              </w:rPr>
              <w:lastRenderedPageBreak/>
              <w:t xml:space="preserve">цитирования </w:t>
            </w:r>
            <w:proofErr w:type="spellStart"/>
            <w:r w:rsidRPr="00A20CCB">
              <w:rPr>
                <w:sz w:val="24"/>
                <w:szCs w:val="24"/>
              </w:rPr>
              <w:t>Web</w:t>
            </w:r>
            <w:proofErr w:type="spellEnd"/>
            <w:r w:rsidRPr="00A20CCB">
              <w:rPr>
                <w:sz w:val="24"/>
                <w:szCs w:val="24"/>
              </w:rPr>
              <w:t xml:space="preserve"> </w:t>
            </w:r>
            <w:proofErr w:type="spellStart"/>
            <w:r w:rsidRPr="00A20CCB">
              <w:rPr>
                <w:sz w:val="24"/>
                <w:szCs w:val="24"/>
              </w:rPr>
              <w:t>of</w:t>
            </w:r>
            <w:proofErr w:type="spellEnd"/>
            <w:r w:rsidRPr="00A20CCB">
              <w:rPr>
                <w:sz w:val="24"/>
                <w:szCs w:val="24"/>
              </w:rPr>
              <w:t xml:space="preserve"> </w:t>
            </w:r>
            <w:proofErr w:type="spellStart"/>
            <w:r w:rsidRPr="00A20CCB">
              <w:rPr>
                <w:sz w:val="24"/>
                <w:szCs w:val="24"/>
              </w:rPr>
              <w:t>Science</w:t>
            </w:r>
            <w:proofErr w:type="spellEnd"/>
            <w:r w:rsidRPr="00A20CCB">
              <w:rPr>
                <w:sz w:val="24"/>
                <w:szCs w:val="24"/>
              </w:rPr>
              <w:t xml:space="preserve"> и </w:t>
            </w:r>
            <w:proofErr w:type="spellStart"/>
            <w:r w:rsidRPr="00A20CCB">
              <w:rPr>
                <w:sz w:val="24"/>
                <w:szCs w:val="24"/>
              </w:rPr>
              <w:t>Scopus</w:t>
            </w:r>
            <w:proofErr w:type="spellEnd"/>
            <w:r w:rsidRPr="00A20CCB">
              <w:rPr>
                <w:sz w:val="24"/>
                <w:szCs w:val="24"/>
              </w:rPr>
              <w:t>).</w:t>
            </w:r>
          </w:p>
        </w:tc>
        <w:tc>
          <w:tcPr>
            <w:tcW w:w="4110" w:type="dxa"/>
          </w:tcPr>
          <w:p w14:paraId="67EECB06" w14:textId="77777777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lastRenderedPageBreak/>
              <w:t>Знать: основные требования к публикации результатов научного исследования в виде статей в отечественных и зарубежных изданиях разного уровня.</w:t>
            </w:r>
          </w:p>
          <w:p w14:paraId="70475F14" w14:textId="4DF225EB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писать научные статьи, отражающие результаты научных исследований по проблемам </w:t>
            </w:r>
            <w:r w:rsidRPr="00A20CCB">
              <w:rPr>
                <w:rFonts w:cs="Times New Roman"/>
                <w:bCs/>
                <w:sz w:val="24"/>
                <w:szCs w:val="24"/>
              </w:rPr>
              <w:lastRenderedPageBreak/>
              <w:t>экономической теории с целью их публикации в отечественных и зарубежных изданиях</w:t>
            </w:r>
          </w:p>
        </w:tc>
      </w:tr>
      <w:tr w:rsidR="006F7484" w:rsidRPr="006F7484" w14:paraId="41549BF8" w14:textId="77777777" w:rsidTr="00557246">
        <w:trPr>
          <w:trHeight w:val="353"/>
        </w:trPr>
        <w:tc>
          <w:tcPr>
            <w:tcW w:w="1135" w:type="dxa"/>
            <w:vMerge/>
          </w:tcPr>
          <w:p w14:paraId="404A2EB6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EECE03" w14:textId="77777777" w:rsidR="006F7484" w:rsidRPr="00A20CCB" w:rsidRDefault="006F7484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7C623762" w14:textId="765ED85B" w:rsidR="006F7484" w:rsidRPr="00A20CCB" w:rsidRDefault="006F7484" w:rsidP="006F7484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5. Регулярно апробирует результаты исследования на научных семинарах и конференциях различного уровня, проводимых в России и за рубежом.</w:t>
            </w:r>
          </w:p>
        </w:tc>
        <w:tc>
          <w:tcPr>
            <w:tcW w:w="4110" w:type="dxa"/>
          </w:tcPr>
          <w:p w14:paraId="1312BBFA" w14:textId="77777777" w:rsidR="006F7484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способы апробации результатов научного исследования и требования к представлению результатов исследования на научных семинарах и конференциях различного уровня.</w:t>
            </w:r>
          </w:p>
          <w:p w14:paraId="5EF392D3" w14:textId="2F335D71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регулярно представлять результаты исследований по проблемам экономической теории на научных семинарах и конференциях различного уровня, проводимых в России и за рубежом, с цель их апробации.</w:t>
            </w:r>
          </w:p>
        </w:tc>
      </w:tr>
      <w:tr w:rsidR="006B734C" w:rsidRPr="006F7484" w14:paraId="39D0DCF9" w14:textId="77777777" w:rsidTr="00557246">
        <w:trPr>
          <w:trHeight w:val="353"/>
        </w:trPr>
        <w:tc>
          <w:tcPr>
            <w:tcW w:w="1135" w:type="dxa"/>
            <w:vMerge w:val="restart"/>
          </w:tcPr>
          <w:p w14:paraId="104C0D9A" w14:textId="3F55E2CE" w:rsidR="006B734C" w:rsidRPr="00A20CCB" w:rsidRDefault="006B734C" w:rsidP="006F7484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ОНК-3</w:t>
            </w:r>
          </w:p>
        </w:tc>
        <w:tc>
          <w:tcPr>
            <w:tcW w:w="1843" w:type="dxa"/>
            <w:vMerge w:val="restart"/>
          </w:tcPr>
          <w:p w14:paraId="50B2801F" w14:textId="44F13E98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3544" w:type="dxa"/>
          </w:tcPr>
          <w:p w14:paraId="6AEA016C" w14:textId="7DEA852F" w:rsidR="006B734C" w:rsidRPr="00A20CCB" w:rsidRDefault="006B734C" w:rsidP="006F74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4110" w:type="dxa"/>
          </w:tcPr>
          <w:p w14:paraId="1F299156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принципы, методы и подходы и к</w:t>
            </w:r>
          </w:p>
          <w:p w14:paraId="18B9419F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разработке программы научного</w:t>
            </w:r>
          </w:p>
          <w:p w14:paraId="16173F24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исследования, в том числе ее</w:t>
            </w:r>
          </w:p>
          <w:p w14:paraId="14DDFB68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ресурсного обеспечения, с учетом</w:t>
            </w:r>
          </w:p>
          <w:p w14:paraId="227B74F8" w14:textId="77777777" w:rsidR="006B734C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потенциальных рисков.</w:t>
            </w:r>
          </w:p>
          <w:p w14:paraId="4770DB26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разрабатывать программу</w:t>
            </w:r>
          </w:p>
          <w:p w14:paraId="4F941FF7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научного исследования, в том</w:t>
            </w:r>
          </w:p>
          <w:p w14:paraId="009B146F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числе осуществляя планирование</w:t>
            </w:r>
          </w:p>
          <w:p w14:paraId="586BA7A9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ее ресурсного обеспечения,</w:t>
            </w:r>
          </w:p>
          <w:p w14:paraId="350BE739" w14:textId="77777777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проводить анализ и оценку</w:t>
            </w:r>
          </w:p>
          <w:p w14:paraId="2E45761C" w14:textId="24B23912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возможных рисков.</w:t>
            </w:r>
          </w:p>
        </w:tc>
      </w:tr>
      <w:tr w:rsidR="006B734C" w:rsidRPr="006F7484" w14:paraId="7AA87C33" w14:textId="77777777" w:rsidTr="00557246">
        <w:trPr>
          <w:trHeight w:val="353"/>
        </w:trPr>
        <w:tc>
          <w:tcPr>
            <w:tcW w:w="1135" w:type="dxa"/>
            <w:vMerge/>
          </w:tcPr>
          <w:p w14:paraId="3DA6961E" w14:textId="77777777" w:rsidR="006B734C" w:rsidRPr="00A20CCB" w:rsidRDefault="006B734C" w:rsidP="006F7484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AD9DF34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5354B3B8" w14:textId="22795DF2" w:rsidR="006B734C" w:rsidRPr="00A20CCB" w:rsidRDefault="006B734C" w:rsidP="006F7484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</w:tc>
        <w:tc>
          <w:tcPr>
            <w:tcW w:w="4110" w:type="dxa"/>
          </w:tcPr>
          <w:p w14:paraId="603755BC" w14:textId="77777777" w:rsidR="006B734C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принципы, методы, инструментарий, в том числе программное обеспечение, позволяющие работать со значительным массивом информации, методы оценивания её полноты и достоверности. восполняя и синтезируя недостающую информацию.</w:t>
            </w:r>
          </w:p>
          <w:p w14:paraId="737F6DE9" w14:textId="3DE8F73A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работать со значительным массивом информации (выбирать, накапливать, анализировать, обобщать, систематизировать), оценивать ее полноту и достоверность, восполняя и синтезируя недостающую </w:t>
            </w:r>
            <w:r w:rsidRPr="00A20CCB">
              <w:rPr>
                <w:rFonts w:cs="Times New Roman"/>
                <w:bCs/>
                <w:sz w:val="24"/>
                <w:szCs w:val="24"/>
              </w:rPr>
              <w:lastRenderedPageBreak/>
              <w:t>информацию, учитывая особенность области исследования.</w:t>
            </w:r>
          </w:p>
        </w:tc>
      </w:tr>
      <w:tr w:rsidR="006B734C" w:rsidRPr="006F7484" w14:paraId="189BA7F1" w14:textId="77777777" w:rsidTr="00557246">
        <w:trPr>
          <w:trHeight w:val="353"/>
        </w:trPr>
        <w:tc>
          <w:tcPr>
            <w:tcW w:w="1135" w:type="dxa"/>
            <w:vMerge/>
          </w:tcPr>
          <w:p w14:paraId="13DDE004" w14:textId="77777777" w:rsidR="006B734C" w:rsidRPr="00A20CCB" w:rsidRDefault="006B734C" w:rsidP="006F7484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1E7C2F5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732F121C" w14:textId="39D84D9E" w:rsidR="006B734C" w:rsidRPr="00A20CCB" w:rsidRDefault="006B734C" w:rsidP="006B73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3. Разрабатывает инновационные методики и методы исследования для их последующего применения в научно-исследовательской деятельности. </w:t>
            </w:r>
          </w:p>
        </w:tc>
        <w:tc>
          <w:tcPr>
            <w:tcW w:w="4110" w:type="dxa"/>
          </w:tcPr>
          <w:p w14:paraId="0808CA37" w14:textId="77777777" w:rsidR="006B734C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инновационные методики и методы исследования для их последующего применения в научно-исследовательской деятельности.</w:t>
            </w:r>
          </w:p>
          <w:p w14:paraId="6FD6A598" w14:textId="6690FD02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разрабатывать новые инновационные методики и методы исследования для их последующего применения в научно-исследовательской деятельности в сфере публичного управления.</w:t>
            </w:r>
          </w:p>
        </w:tc>
      </w:tr>
      <w:tr w:rsidR="006B734C" w:rsidRPr="006F7484" w14:paraId="38C78E7D" w14:textId="77777777" w:rsidTr="00557246">
        <w:trPr>
          <w:trHeight w:val="353"/>
        </w:trPr>
        <w:tc>
          <w:tcPr>
            <w:tcW w:w="1135" w:type="dxa"/>
            <w:vMerge/>
          </w:tcPr>
          <w:p w14:paraId="151C58F2" w14:textId="77777777" w:rsidR="006B734C" w:rsidRPr="00A20CCB" w:rsidRDefault="006B734C" w:rsidP="006F7484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B8CEBB7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83BC756" w14:textId="573D0870" w:rsidR="006B734C" w:rsidRPr="00A20CCB" w:rsidRDefault="006B734C" w:rsidP="006B73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4. Проводит научное исследование и демонстрирует способность к реализации его результатов на практике.</w:t>
            </w:r>
          </w:p>
        </w:tc>
        <w:tc>
          <w:tcPr>
            <w:tcW w:w="4110" w:type="dxa"/>
          </w:tcPr>
          <w:p w14:paraId="46749588" w14:textId="77777777" w:rsidR="006B734C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методы проведения научного исследования и способы его реализации на практике.</w:t>
            </w:r>
          </w:p>
          <w:p w14:paraId="585B11D2" w14:textId="0C9AE7FA" w:rsidR="003E40D1" w:rsidRPr="00A20CCB" w:rsidRDefault="003E40D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</w:t>
            </w:r>
            <w:r w:rsidR="00526F75" w:rsidRPr="00A20CCB">
              <w:rPr>
                <w:rFonts w:cs="Times New Roman"/>
                <w:bCs/>
                <w:sz w:val="24"/>
                <w:szCs w:val="24"/>
              </w:rPr>
              <w:t>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6B734C" w:rsidRPr="006F7484" w14:paraId="32D24419" w14:textId="77777777" w:rsidTr="00557246">
        <w:trPr>
          <w:trHeight w:val="353"/>
        </w:trPr>
        <w:tc>
          <w:tcPr>
            <w:tcW w:w="1135" w:type="dxa"/>
            <w:vMerge/>
          </w:tcPr>
          <w:p w14:paraId="32BA84C3" w14:textId="77777777" w:rsidR="006B734C" w:rsidRPr="00A20CCB" w:rsidRDefault="006B734C" w:rsidP="006F7484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884094D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C65AE5B" w14:textId="63C0CC50" w:rsidR="006B734C" w:rsidRPr="00A20CCB" w:rsidRDefault="006B734C" w:rsidP="006B734C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5.Разрабатывает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4110" w:type="dxa"/>
          </w:tcPr>
          <w:p w14:paraId="7D061077" w14:textId="77777777" w:rsidR="006B734C" w:rsidRPr="00A20CCB" w:rsidRDefault="00526F75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критерии, определяющие теоретическую и практическую значимость рекомендаций и предложений по использованию полученных результатов в развитии публичного управления на практике.</w:t>
            </w:r>
          </w:p>
          <w:p w14:paraId="23DEBBAB" w14:textId="69414D78" w:rsidR="00526F75" w:rsidRPr="00A20CCB" w:rsidRDefault="00526F75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разрабатывать конкретные рекомендации и предложения по использованию полученных результатов в развитии теории и на практике.</w:t>
            </w:r>
          </w:p>
        </w:tc>
      </w:tr>
      <w:tr w:rsidR="006B734C" w:rsidRPr="006F7484" w14:paraId="12C81A9D" w14:textId="77777777" w:rsidTr="00557246">
        <w:trPr>
          <w:trHeight w:val="353"/>
        </w:trPr>
        <w:tc>
          <w:tcPr>
            <w:tcW w:w="1135" w:type="dxa"/>
            <w:vMerge w:val="restart"/>
          </w:tcPr>
          <w:p w14:paraId="24E47598" w14:textId="2A78015E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ОНК-4</w:t>
            </w:r>
          </w:p>
        </w:tc>
        <w:tc>
          <w:tcPr>
            <w:tcW w:w="1843" w:type="dxa"/>
            <w:vMerge w:val="restart"/>
          </w:tcPr>
          <w:p w14:paraId="6B801505" w14:textId="50FE9679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Способность осуществлять преподавательскую и  научно-исследовательскую деятельность  в системе высшего и  дополнительного  образования</w:t>
            </w:r>
          </w:p>
        </w:tc>
        <w:tc>
          <w:tcPr>
            <w:tcW w:w="3544" w:type="dxa"/>
          </w:tcPr>
          <w:p w14:paraId="2BB341A0" w14:textId="223D447B" w:rsidR="006B734C" w:rsidRPr="00A20CCB" w:rsidRDefault="006B734C" w:rsidP="006B734C">
            <w:pPr>
              <w:tabs>
                <w:tab w:val="left" w:pos="993"/>
              </w:tabs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</w:tc>
        <w:tc>
          <w:tcPr>
            <w:tcW w:w="4110" w:type="dxa"/>
          </w:tcPr>
          <w:p w14:paraId="665B2F36" w14:textId="77777777" w:rsidR="00526F75" w:rsidRPr="00A20CCB" w:rsidRDefault="00526F75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совокупность существующих научных взглядов по исследуемой проблеме и пути ее решения, а также методы их анализа и систематизации.</w:t>
            </w:r>
          </w:p>
          <w:p w14:paraId="16E964AE" w14:textId="0148F13C" w:rsidR="006B734C" w:rsidRPr="00A20CCB" w:rsidRDefault="00526F75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обобщать комплекс существующих научных взглядов на проблему и находить пути ее решения, используя различные методы.</w:t>
            </w:r>
          </w:p>
        </w:tc>
      </w:tr>
      <w:tr w:rsidR="006B734C" w:rsidRPr="006F7484" w14:paraId="24452E93" w14:textId="77777777" w:rsidTr="00557246">
        <w:trPr>
          <w:trHeight w:val="353"/>
        </w:trPr>
        <w:tc>
          <w:tcPr>
            <w:tcW w:w="1135" w:type="dxa"/>
            <w:vMerge/>
          </w:tcPr>
          <w:p w14:paraId="1C7D1E42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6FE8925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E008A3" w14:textId="4E016F2C" w:rsidR="006B734C" w:rsidRPr="00A20CCB" w:rsidRDefault="006B734C" w:rsidP="006B734C">
            <w:pPr>
              <w:tabs>
                <w:tab w:val="left" w:pos="993"/>
              </w:tabs>
              <w:spacing w:after="0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 исследования. </w:t>
            </w:r>
          </w:p>
        </w:tc>
        <w:tc>
          <w:tcPr>
            <w:tcW w:w="4110" w:type="dxa"/>
          </w:tcPr>
          <w:p w14:paraId="3A4B57E2" w14:textId="77777777" w:rsidR="00526F75" w:rsidRPr="00A20CCB" w:rsidRDefault="00526F75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принципы и подходы к проведения комплексного научного исследования по конкретной проблеме на основе междисциплинарного подхода.</w:t>
            </w:r>
          </w:p>
          <w:p w14:paraId="46B837E5" w14:textId="0F9A1A65" w:rsidR="006B734C" w:rsidRPr="00A20CCB" w:rsidRDefault="00526F75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lastRenderedPageBreak/>
              <w:t>Уметь: выявлять научные проблемы междисциплинарного характера и проводить комплексные научные междисциплинарные исследования по конкретной проблеме</w:t>
            </w:r>
          </w:p>
        </w:tc>
      </w:tr>
      <w:tr w:rsidR="006B734C" w:rsidRPr="006F7484" w14:paraId="50D06C3C" w14:textId="77777777" w:rsidTr="00557246">
        <w:trPr>
          <w:trHeight w:val="353"/>
        </w:trPr>
        <w:tc>
          <w:tcPr>
            <w:tcW w:w="1135" w:type="dxa"/>
            <w:vMerge/>
          </w:tcPr>
          <w:p w14:paraId="5847E135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8979CD9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4B690E91" w14:textId="738B7F05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4110" w:type="dxa"/>
          </w:tcPr>
          <w:p w14:paraId="6F167177" w14:textId="77777777" w:rsidR="00526F75" w:rsidRPr="00A20CCB" w:rsidRDefault="00526F75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методики и методы обучения, используемые в преподавательской деятельности в системе высшего образования.</w:t>
            </w:r>
          </w:p>
          <w:p w14:paraId="1860B36F" w14:textId="51601BC7" w:rsidR="006B734C" w:rsidRPr="00A20CCB" w:rsidRDefault="00526F75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применять профессиональные знания в области экономической теории в преподавательской и научно-исследовательской деятельности в системе высшего образования.</w:t>
            </w:r>
          </w:p>
        </w:tc>
      </w:tr>
      <w:tr w:rsidR="006B734C" w:rsidRPr="006F7484" w14:paraId="5F601023" w14:textId="77777777" w:rsidTr="00557246">
        <w:trPr>
          <w:trHeight w:val="1124"/>
        </w:trPr>
        <w:tc>
          <w:tcPr>
            <w:tcW w:w="1135" w:type="dxa"/>
            <w:vMerge w:val="restart"/>
          </w:tcPr>
          <w:p w14:paraId="3F6FA709" w14:textId="3C5A80DB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ПКС-1</w:t>
            </w:r>
          </w:p>
        </w:tc>
        <w:tc>
          <w:tcPr>
            <w:tcW w:w="1843" w:type="dxa"/>
            <w:vMerge w:val="restart"/>
          </w:tcPr>
          <w:p w14:paraId="3967E348" w14:textId="5BEACEE6" w:rsidR="006B734C" w:rsidRPr="00A20CCB" w:rsidRDefault="006B734C" w:rsidP="006B734C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Способность к развитию теории и методологии экономико-организационных проблем публичного (государственного и муниципального) управления</w:t>
            </w:r>
          </w:p>
        </w:tc>
        <w:tc>
          <w:tcPr>
            <w:tcW w:w="3544" w:type="dxa"/>
          </w:tcPr>
          <w:p w14:paraId="618700EB" w14:textId="20EDEE2D" w:rsidR="006B734C" w:rsidRPr="00A20CCB" w:rsidRDefault="006B734C" w:rsidP="00526F75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1. Развивает теорию и методологию     государственной и муниципальной собственности.</w:t>
            </w:r>
          </w:p>
        </w:tc>
        <w:tc>
          <w:tcPr>
            <w:tcW w:w="4110" w:type="dxa"/>
          </w:tcPr>
          <w:p w14:paraId="0885E974" w14:textId="77777777" w:rsidR="006B734C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теорию и методологию государственной и муниципальной собственности</w:t>
            </w:r>
          </w:p>
          <w:p w14:paraId="133B2751" w14:textId="76565BD7" w:rsidR="001A21C3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развивать теорию и методологию государственной и муниципальной собственности</w:t>
            </w:r>
          </w:p>
        </w:tc>
      </w:tr>
      <w:tr w:rsidR="006B734C" w:rsidRPr="006F7484" w14:paraId="55AA59A3" w14:textId="77777777" w:rsidTr="00557246">
        <w:trPr>
          <w:trHeight w:val="353"/>
        </w:trPr>
        <w:tc>
          <w:tcPr>
            <w:tcW w:w="1135" w:type="dxa"/>
            <w:vMerge/>
          </w:tcPr>
          <w:p w14:paraId="4BB71456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994073A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4EE609B2" w14:textId="066C0595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2. Демонстрирует понимание проблем в области развития институтов государственного и</w:t>
            </w:r>
            <w:r w:rsidR="001A21C3" w:rsidRPr="00A20CCB">
              <w:rPr>
                <w:sz w:val="24"/>
                <w:szCs w:val="24"/>
              </w:rPr>
              <w:t xml:space="preserve"> муниципального управления, их полномочий и   экономической основы деятельности.</w:t>
            </w:r>
          </w:p>
        </w:tc>
        <w:tc>
          <w:tcPr>
            <w:tcW w:w="4110" w:type="dxa"/>
          </w:tcPr>
          <w:p w14:paraId="139BF263" w14:textId="53699340" w:rsidR="006B734C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методологию определения проблем в</w:t>
            </w:r>
            <w:r w:rsidRPr="00A20CCB">
              <w:rPr>
                <w:sz w:val="24"/>
                <w:szCs w:val="24"/>
              </w:rPr>
              <w:t xml:space="preserve"> области развития институтов государственного и муниципального управления, их полномочий и экономической основы деятельности.</w:t>
            </w:r>
          </w:p>
          <w:p w14:paraId="6A0ED265" w14:textId="412CEF64" w:rsidR="001A21C3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Уметь: разрабатывать решения по преодолению проблем в области развития институтов государственного и муниципального управления, их полномочий и   экономической основы деятельности.</w:t>
            </w:r>
          </w:p>
        </w:tc>
      </w:tr>
      <w:tr w:rsidR="006B734C" w:rsidRPr="006F7484" w14:paraId="1AFF6B06" w14:textId="77777777" w:rsidTr="00557246">
        <w:trPr>
          <w:trHeight w:val="353"/>
        </w:trPr>
        <w:tc>
          <w:tcPr>
            <w:tcW w:w="1135" w:type="dxa"/>
            <w:vMerge/>
          </w:tcPr>
          <w:p w14:paraId="518A3E59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86CF5A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1CD7335" w14:textId="79F61AA6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3. Формулирует и вносит научно обоснованные предложения по решению проблем в области развития системы государственного и муниципального управления, в том числе и в области   управления устойчивым развитием.</w:t>
            </w:r>
          </w:p>
        </w:tc>
        <w:tc>
          <w:tcPr>
            <w:tcW w:w="4110" w:type="dxa"/>
          </w:tcPr>
          <w:p w14:paraId="5CE998F4" w14:textId="77777777" w:rsidR="006B734C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основные достижения и тенденции развития предметной и научной области и ее взаимосвязи с другими науками</w:t>
            </w:r>
          </w:p>
          <w:p w14:paraId="31C984FB" w14:textId="13D08088" w:rsidR="001A21C3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формулировать и доказывать </w:t>
            </w:r>
            <w:r w:rsidRPr="00A20CCB">
              <w:rPr>
                <w:sz w:val="24"/>
                <w:szCs w:val="24"/>
              </w:rPr>
              <w:t>научно обоснованные предложения по решению проблем в области развития системы государственного и муниципального управления, в том числе и в области   управления устойчивым развитием</w:t>
            </w:r>
          </w:p>
        </w:tc>
      </w:tr>
      <w:tr w:rsidR="006B734C" w:rsidRPr="006F7484" w14:paraId="4F6F2CDF" w14:textId="77777777" w:rsidTr="00557246">
        <w:trPr>
          <w:trHeight w:val="353"/>
        </w:trPr>
        <w:tc>
          <w:tcPr>
            <w:tcW w:w="1135" w:type="dxa"/>
            <w:vMerge w:val="restart"/>
          </w:tcPr>
          <w:p w14:paraId="588B0415" w14:textId="025F451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lastRenderedPageBreak/>
              <w:t>ПКС-2</w:t>
            </w:r>
          </w:p>
        </w:tc>
        <w:tc>
          <w:tcPr>
            <w:tcW w:w="1843" w:type="dxa"/>
            <w:vMerge w:val="restart"/>
          </w:tcPr>
          <w:p w14:paraId="68288526" w14:textId="04FE736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Способность к развитию теории и методологии государственной и муниципальной службы</w:t>
            </w:r>
          </w:p>
        </w:tc>
        <w:tc>
          <w:tcPr>
            <w:tcW w:w="3544" w:type="dxa"/>
          </w:tcPr>
          <w:p w14:paraId="7588F5BE" w14:textId="6D4A0077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1. Демонстрирует знания трендов развития и теоретических основ системы государственной и муниципальной службы</w:t>
            </w:r>
          </w:p>
        </w:tc>
        <w:tc>
          <w:tcPr>
            <w:tcW w:w="4110" w:type="dxa"/>
          </w:tcPr>
          <w:p w14:paraId="3A04A565" w14:textId="77777777" w:rsidR="006B734C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теоретические основы системы государственной и муниципальной службы</w:t>
            </w:r>
          </w:p>
          <w:p w14:paraId="22486C4B" w14:textId="0A6B17D9" w:rsidR="001A21C3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предлагать научно-обоснованные тренды развития государственной и муниципальной службы</w:t>
            </w:r>
          </w:p>
        </w:tc>
      </w:tr>
      <w:tr w:rsidR="006B734C" w:rsidRPr="006F7484" w14:paraId="6C6CED28" w14:textId="77777777" w:rsidTr="00557246">
        <w:trPr>
          <w:trHeight w:val="353"/>
        </w:trPr>
        <w:tc>
          <w:tcPr>
            <w:tcW w:w="1135" w:type="dxa"/>
            <w:vMerge/>
          </w:tcPr>
          <w:p w14:paraId="014BAEB8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F7A8B01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338E1E" w14:textId="126B7C19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2. Разрабатывает предложения по развитию механизмов противодействия коррупции в системе государственного и муниципального управления.   </w:t>
            </w:r>
          </w:p>
        </w:tc>
        <w:tc>
          <w:tcPr>
            <w:tcW w:w="4110" w:type="dxa"/>
          </w:tcPr>
          <w:p w14:paraId="416941F1" w14:textId="77777777" w:rsidR="006B734C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Знать: механизмы </w:t>
            </w:r>
            <w:r w:rsidRPr="00A20CCB">
              <w:rPr>
                <w:sz w:val="24"/>
                <w:szCs w:val="24"/>
              </w:rPr>
              <w:t>противодействия коррупции в системе государственного и муниципального управления</w:t>
            </w:r>
          </w:p>
          <w:p w14:paraId="73DFD14A" w14:textId="1A31A88A" w:rsidR="001A21C3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Уметь: разрабатывать предложения по развитию механизмов противодействия коррупции в системе государственного и муниципального управления.</w:t>
            </w:r>
          </w:p>
        </w:tc>
      </w:tr>
      <w:tr w:rsidR="006B734C" w:rsidRPr="006F7484" w14:paraId="786EBAE9" w14:textId="77777777" w:rsidTr="00557246">
        <w:trPr>
          <w:trHeight w:val="353"/>
        </w:trPr>
        <w:tc>
          <w:tcPr>
            <w:tcW w:w="1135" w:type="dxa"/>
            <w:vMerge/>
          </w:tcPr>
          <w:p w14:paraId="29EE1394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71D069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0255161A" w14:textId="1E76F126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3. Демонстрирует понимание проблем в области формирования кадрового потенциала в системе государственного и муниципального управления.  </w:t>
            </w:r>
          </w:p>
        </w:tc>
        <w:tc>
          <w:tcPr>
            <w:tcW w:w="4110" w:type="dxa"/>
          </w:tcPr>
          <w:p w14:paraId="590ACA8C" w14:textId="77777777" w:rsidR="006B734C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Знать: основы формирования </w:t>
            </w:r>
            <w:r w:rsidRPr="00A20CCB">
              <w:rPr>
                <w:sz w:val="24"/>
                <w:szCs w:val="24"/>
              </w:rPr>
              <w:t>кадрового потенциала в системе государственного и муниципального управления</w:t>
            </w:r>
          </w:p>
          <w:p w14:paraId="153DA1A4" w14:textId="44D8DB5C" w:rsidR="001A21C3" w:rsidRPr="00A20CCB" w:rsidRDefault="001A21C3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Уметь: предлагать решения проблем в области формирования кадрового потенциала в системе государственного и муниципального управления</w:t>
            </w:r>
          </w:p>
        </w:tc>
      </w:tr>
      <w:tr w:rsidR="006B734C" w:rsidRPr="006F7484" w14:paraId="64745C1C" w14:textId="77777777" w:rsidTr="00557246">
        <w:trPr>
          <w:trHeight w:val="459"/>
        </w:trPr>
        <w:tc>
          <w:tcPr>
            <w:tcW w:w="1135" w:type="dxa"/>
            <w:vMerge w:val="restart"/>
          </w:tcPr>
          <w:p w14:paraId="69F127FA" w14:textId="6B61E4EE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ПКС-3</w:t>
            </w:r>
          </w:p>
        </w:tc>
        <w:tc>
          <w:tcPr>
            <w:tcW w:w="1843" w:type="dxa"/>
            <w:vMerge w:val="restart"/>
          </w:tcPr>
          <w:p w14:paraId="639786D2" w14:textId="1CEECDC6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Способность разрабатывать и применять современные методы, модели и инструменты управления секторами экономики и отраслями социальной сферы на федеральном, региональном, муниципальном уровнях</w:t>
            </w:r>
          </w:p>
        </w:tc>
        <w:tc>
          <w:tcPr>
            <w:tcW w:w="3544" w:type="dxa"/>
          </w:tcPr>
          <w:p w14:paraId="471C20CC" w14:textId="178BBD1D" w:rsidR="006B734C" w:rsidRPr="00A20CCB" w:rsidRDefault="006B734C" w:rsidP="005329B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1. </w:t>
            </w:r>
            <w:r w:rsidR="005329B1" w:rsidRPr="00A20CCB">
              <w:rPr>
                <w:rStyle w:val="af0"/>
                <w:i w:val="0"/>
                <w:iCs w:val="0"/>
                <w:sz w:val="24"/>
                <w:szCs w:val="24"/>
                <w:shd w:val="clear" w:color="auto" w:fill="FFFFFF"/>
              </w:rPr>
              <w:t>Демонстрирует</w:t>
            </w:r>
            <w:r w:rsidR="005329B1" w:rsidRPr="00A20CCB">
              <w:rPr>
                <w:sz w:val="24"/>
                <w:szCs w:val="24"/>
                <w:shd w:val="clear" w:color="auto" w:fill="FFFFFF"/>
              </w:rPr>
              <w:t xml:space="preserve"> знания</w:t>
            </w:r>
            <w:r w:rsidR="005329B1" w:rsidRPr="00A20CCB">
              <w:rPr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="005329B1" w:rsidRPr="00A20CCB">
              <w:rPr>
                <w:iCs/>
                <w:sz w:val="24"/>
                <w:szCs w:val="24"/>
                <w:shd w:val="clear" w:color="auto" w:fill="FFFFFF"/>
              </w:rPr>
              <w:t>и</w:t>
            </w:r>
            <w:r w:rsidR="005329B1" w:rsidRPr="00A20CCB">
              <w:rPr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="005329B1" w:rsidRPr="00A20CCB">
              <w:rPr>
                <w:rStyle w:val="af0"/>
                <w:i w:val="0"/>
                <w:iCs w:val="0"/>
                <w:sz w:val="24"/>
                <w:szCs w:val="24"/>
                <w:shd w:val="clear" w:color="auto" w:fill="FFFFFF"/>
              </w:rPr>
              <w:t>понимание</w:t>
            </w:r>
            <w:r w:rsidR="005329B1" w:rsidRPr="00A20CCB">
              <w:rPr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="005329B1" w:rsidRPr="00A20CCB">
              <w:rPr>
                <w:iCs/>
                <w:sz w:val="24"/>
                <w:szCs w:val="24"/>
                <w:shd w:val="clear" w:color="auto" w:fill="FFFFFF"/>
              </w:rPr>
              <w:t xml:space="preserve">в </w:t>
            </w:r>
            <w:r w:rsidR="005329B1" w:rsidRPr="00A20CCB">
              <w:rPr>
                <w:rStyle w:val="af0"/>
                <w:i w:val="0"/>
                <w:iCs w:val="0"/>
                <w:sz w:val="24"/>
                <w:szCs w:val="24"/>
                <w:shd w:val="clear" w:color="auto" w:fill="FFFFFF"/>
              </w:rPr>
              <w:t>области</w:t>
            </w:r>
            <w:r w:rsidR="005329B1" w:rsidRPr="00A20CCB">
              <w:rPr>
                <w:sz w:val="24"/>
                <w:szCs w:val="24"/>
                <w:shd w:val="clear" w:color="auto" w:fill="FFFFFF"/>
              </w:rPr>
              <w:t xml:space="preserve"> государственного</w:t>
            </w:r>
            <w:r w:rsidR="005329B1" w:rsidRPr="00A20CCB">
              <w:rPr>
                <w:sz w:val="24"/>
                <w:szCs w:val="24"/>
              </w:rPr>
              <w:t xml:space="preserve"> и муниципального управления отраслями социальной сферы (здравоохранением, образованием, культурой, наукой и др.) и выявляет проблемы, характерные для управления социальной сферой, их причины и негативные последствия.</w:t>
            </w:r>
          </w:p>
        </w:tc>
        <w:tc>
          <w:tcPr>
            <w:tcW w:w="4110" w:type="dxa"/>
          </w:tcPr>
          <w:p w14:paraId="27CCA22D" w14:textId="77777777" w:rsidR="006B734C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причины возникновения характерных проблем в отраслях социальной сферы</w:t>
            </w:r>
          </w:p>
          <w:p w14:paraId="1D230B47" w14:textId="3F5D4AC7" w:rsidR="005329B1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разрабатывать мероприятия по устранению негативных последствий </w:t>
            </w:r>
            <w:r w:rsidRPr="00A20CCB">
              <w:rPr>
                <w:iCs/>
                <w:sz w:val="24"/>
                <w:szCs w:val="24"/>
                <w:shd w:val="clear" w:color="auto" w:fill="FFFFFF"/>
              </w:rPr>
              <w:t xml:space="preserve">в </w:t>
            </w:r>
            <w:r w:rsidRPr="00A20CCB">
              <w:rPr>
                <w:rStyle w:val="af0"/>
                <w:i w:val="0"/>
                <w:iCs w:val="0"/>
                <w:sz w:val="24"/>
                <w:szCs w:val="24"/>
                <w:shd w:val="clear" w:color="auto" w:fill="FFFFFF"/>
              </w:rPr>
              <w:t>области</w:t>
            </w:r>
            <w:r w:rsidRPr="00A20CCB">
              <w:rPr>
                <w:sz w:val="24"/>
                <w:szCs w:val="24"/>
                <w:shd w:val="clear" w:color="auto" w:fill="FFFFFF"/>
              </w:rPr>
              <w:t xml:space="preserve"> государственного</w:t>
            </w:r>
            <w:r w:rsidRPr="00A20CCB">
              <w:rPr>
                <w:sz w:val="24"/>
                <w:szCs w:val="24"/>
              </w:rPr>
              <w:t xml:space="preserve"> и муниципального управления отраслями социальной сферы</w:t>
            </w:r>
          </w:p>
        </w:tc>
      </w:tr>
      <w:tr w:rsidR="006B734C" w:rsidRPr="006F7484" w14:paraId="2A89605A" w14:textId="77777777" w:rsidTr="00557246">
        <w:trPr>
          <w:trHeight w:val="353"/>
        </w:trPr>
        <w:tc>
          <w:tcPr>
            <w:tcW w:w="1135" w:type="dxa"/>
            <w:vMerge/>
          </w:tcPr>
          <w:p w14:paraId="75918FF3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4C657F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49DE9BAB" w14:textId="1C79AC86" w:rsidR="006B734C" w:rsidRPr="00A20CCB" w:rsidRDefault="006B734C" w:rsidP="006B73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2. Демонстрирует понимание необходимости   развивать систему регионального управления, систему управления городскими агломерациями и муниципальное управление на территориях со специальными экономическими режимами  </w:t>
            </w:r>
          </w:p>
        </w:tc>
        <w:tc>
          <w:tcPr>
            <w:tcW w:w="4110" w:type="dxa"/>
          </w:tcPr>
          <w:p w14:paraId="69F812D3" w14:textId="77777777" w:rsidR="006B734C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основы регионального управления, управления городскими агломерациями, муниципального управления на территориях</w:t>
            </w:r>
            <w:r w:rsidRPr="00A20CCB">
              <w:rPr>
                <w:sz w:val="24"/>
                <w:szCs w:val="24"/>
              </w:rPr>
              <w:t xml:space="preserve"> со специальными экономическими режимами</w:t>
            </w:r>
          </w:p>
          <w:p w14:paraId="7C06C390" w14:textId="4CBD653C" w:rsidR="005329B1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Уметь: предлагать научно-обоснованный план мероприятий по развитию системы регионального </w:t>
            </w:r>
            <w:r w:rsidRPr="00A20CCB">
              <w:rPr>
                <w:sz w:val="24"/>
                <w:szCs w:val="24"/>
              </w:rPr>
              <w:lastRenderedPageBreak/>
              <w:t xml:space="preserve">управления, системы управления городскими агломерациями и муниципальным управлением на территориях со специальными экономическими режимами  </w:t>
            </w:r>
          </w:p>
        </w:tc>
      </w:tr>
      <w:tr w:rsidR="006B734C" w:rsidRPr="006F7484" w14:paraId="78B25D24" w14:textId="77777777" w:rsidTr="00557246">
        <w:trPr>
          <w:trHeight w:val="353"/>
        </w:trPr>
        <w:tc>
          <w:tcPr>
            <w:tcW w:w="1135" w:type="dxa"/>
            <w:vMerge/>
          </w:tcPr>
          <w:p w14:paraId="078AFFAC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7F1756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78AF44BC" w14:textId="20ADE20F" w:rsidR="006B734C" w:rsidRPr="00A20CCB" w:rsidRDefault="006B734C" w:rsidP="005329B1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3. Демонстрирует понимание </w:t>
            </w:r>
            <w:r w:rsidR="005329B1" w:rsidRPr="00A20CCB">
              <w:rPr>
                <w:sz w:val="24"/>
                <w:szCs w:val="24"/>
              </w:rPr>
              <w:t>проблем соотношения</w:t>
            </w:r>
            <w:r w:rsidRPr="00A20CCB">
              <w:rPr>
                <w:sz w:val="24"/>
                <w:szCs w:val="24"/>
              </w:rPr>
              <w:t xml:space="preserve"> муниципального управления и местного самоуправления и</w:t>
            </w:r>
            <w:r w:rsidR="005329B1" w:rsidRPr="00A20CCB">
              <w:rPr>
                <w:sz w:val="24"/>
                <w:szCs w:val="24"/>
              </w:rPr>
              <w:t xml:space="preserve"> </w:t>
            </w:r>
            <w:r w:rsidRPr="00A20CCB">
              <w:rPr>
                <w:sz w:val="24"/>
                <w:szCs w:val="24"/>
              </w:rPr>
              <w:t>разрабатывает предложения по повышению эффективности и результативности    муниципального управления</w:t>
            </w:r>
          </w:p>
        </w:tc>
        <w:tc>
          <w:tcPr>
            <w:tcW w:w="4110" w:type="dxa"/>
          </w:tcPr>
          <w:p w14:paraId="3990BDBF" w14:textId="77777777" w:rsidR="006B734C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основы муниципального управления и местного самоуправления</w:t>
            </w:r>
          </w:p>
          <w:p w14:paraId="76ECE24B" w14:textId="1646B370" w:rsidR="005329B1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разрабатывать </w:t>
            </w:r>
            <w:r w:rsidRPr="00A20CCB">
              <w:rPr>
                <w:sz w:val="24"/>
                <w:szCs w:val="24"/>
              </w:rPr>
              <w:t>предложения по повышению эффективности и результативности муниципального управления</w:t>
            </w:r>
          </w:p>
        </w:tc>
      </w:tr>
      <w:tr w:rsidR="006B734C" w:rsidRPr="006F7484" w14:paraId="00D4B974" w14:textId="77777777" w:rsidTr="00557246">
        <w:trPr>
          <w:trHeight w:val="353"/>
        </w:trPr>
        <w:tc>
          <w:tcPr>
            <w:tcW w:w="1135" w:type="dxa"/>
            <w:vMerge w:val="restart"/>
          </w:tcPr>
          <w:p w14:paraId="0378E197" w14:textId="7CB8643A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ПКС-4</w:t>
            </w:r>
          </w:p>
        </w:tc>
        <w:tc>
          <w:tcPr>
            <w:tcW w:w="1843" w:type="dxa"/>
            <w:vMerge w:val="restart"/>
          </w:tcPr>
          <w:p w14:paraId="4F731108" w14:textId="118FF74C" w:rsidR="006B734C" w:rsidRPr="00A20CCB" w:rsidRDefault="006B734C" w:rsidP="005329B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Способность к </w:t>
            </w:r>
            <w:r w:rsidR="005329B1" w:rsidRPr="00A20CCB">
              <w:rPr>
                <w:sz w:val="24"/>
                <w:szCs w:val="24"/>
              </w:rPr>
              <w:t>развитию теории</w:t>
            </w:r>
            <w:r w:rsidRPr="00A20CCB">
              <w:rPr>
                <w:sz w:val="24"/>
                <w:szCs w:val="24"/>
              </w:rPr>
              <w:t xml:space="preserve"> и методологии межотраслевого государственного управления</w:t>
            </w:r>
          </w:p>
        </w:tc>
        <w:tc>
          <w:tcPr>
            <w:tcW w:w="3544" w:type="dxa"/>
          </w:tcPr>
          <w:p w14:paraId="0C613C12" w14:textId="6D97AC07" w:rsidR="006B734C" w:rsidRPr="00A20CCB" w:rsidRDefault="006B734C" w:rsidP="006B73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1. Разрабатывает предложения по совершенствованию государственно-частного и </w:t>
            </w:r>
            <w:proofErr w:type="spellStart"/>
            <w:r w:rsidRPr="00A20CCB">
              <w:rPr>
                <w:sz w:val="24"/>
                <w:szCs w:val="24"/>
              </w:rPr>
              <w:t>муниципально</w:t>
            </w:r>
            <w:proofErr w:type="spellEnd"/>
            <w:r w:rsidRPr="00A20CCB">
              <w:rPr>
                <w:sz w:val="24"/>
                <w:szCs w:val="24"/>
              </w:rPr>
              <w:t xml:space="preserve">-частного партнерства, взаимодействия с некоммерческими организациями, взаимодействия органов публичного управления и гражданского общества. </w:t>
            </w:r>
          </w:p>
        </w:tc>
        <w:tc>
          <w:tcPr>
            <w:tcW w:w="4110" w:type="dxa"/>
          </w:tcPr>
          <w:p w14:paraId="58977B84" w14:textId="77777777" w:rsidR="006B734C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Знать: принципы функционирования </w:t>
            </w:r>
            <w:r w:rsidRPr="00A20CCB">
              <w:rPr>
                <w:sz w:val="24"/>
                <w:szCs w:val="24"/>
              </w:rPr>
              <w:t xml:space="preserve">государственно-частного и </w:t>
            </w:r>
            <w:proofErr w:type="spellStart"/>
            <w:r w:rsidRPr="00A20CCB">
              <w:rPr>
                <w:sz w:val="24"/>
                <w:szCs w:val="24"/>
              </w:rPr>
              <w:t>муниципально</w:t>
            </w:r>
            <w:proofErr w:type="spellEnd"/>
            <w:r w:rsidRPr="00A20CCB">
              <w:rPr>
                <w:sz w:val="24"/>
                <w:szCs w:val="24"/>
              </w:rPr>
              <w:t>-частного партнерства, взаимодействия с некоммерческими организациями, взаимодействия органов публичного управления и гражданского общества</w:t>
            </w:r>
          </w:p>
          <w:p w14:paraId="094A420E" w14:textId="5AC514F6" w:rsidR="005329B1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Уметь: разрабатывать мероприятия по совершенствованию государственно-частного и </w:t>
            </w:r>
            <w:proofErr w:type="spellStart"/>
            <w:r w:rsidRPr="00A20CCB">
              <w:rPr>
                <w:sz w:val="24"/>
                <w:szCs w:val="24"/>
              </w:rPr>
              <w:t>муниципально</w:t>
            </w:r>
            <w:proofErr w:type="spellEnd"/>
            <w:r w:rsidRPr="00A20CCB">
              <w:rPr>
                <w:sz w:val="24"/>
                <w:szCs w:val="24"/>
              </w:rPr>
              <w:t xml:space="preserve">-частного партнерства, взаимодействия органов публичного управления с некоммерческими организациями, гражданским обществом, </w:t>
            </w:r>
          </w:p>
        </w:tc>
      </w:tr>
      <w:tr w:rsidR="006B734C" w:rsidRPr="006F7484" w14:paraId="35C0B9A4" w14:textId="77777777" w:rsidTr="00557246">
        <w:trPr>
          <w:trHeight w:val="353"/>
        </w:trPr>
        <w:tc>
          <w:tcPr>
            <w:tcW w:w="1135" w:type="dxa"/>
            <w:vMerge/>
          </w:tcPr>
          <w:p w14:paraId="7CB6966E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3B5EEC7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759602A9" w14:textId="11FC41D2" w:rsidR="006B734C" w:rsidRPr="00A20CCB" w:rsidRDefault="006B734C" w:rsidP="006B73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2. Демонстрирует понимание </w:t>
            </w:r>
            <w:r w:rsidR="005329B1" w:rsidRPr="00A20CCB">
              <w:rPr>
                <w:sz w:val="24"/>
                <w:szCs w:val="24"/>
              </w:rPr>
              <w:t>проблем предотвращения</w:t>
            </w:r>
            <w:r w:rsidRPr="00A20CCB">
              <w:rPr>
                <w:sz w:val="24"/>
                <w:szCs w:val="24"/>
              </w:rPr>
              <w:t xml:space="preserve"> негативных аспектов взаимодействия с негосударственными структурами (лоббизм).</w:t>
            </w:r>
          </w:p>
        </w:tc>
        <w:tc>
          <w:tcPr>
            <w:tcW w:w="4110" w:type="dxa"/>
          </w:tcPr>
          <w:p w14:paraId="45D05445" w14:textId="77777777" w:rsidR="006B734C" w:rsidRPr="00A20CCB" w:rsidRDefault="005329B1" w:rsidP="003E40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Знать: </w:t>
            </w:r>
            <w:r w:rsidR="00403EF9" w:rsidRPr="00A20CCB">
              <w:rPr>
                <w:rFonts w:cs="Times New Roman"/>
                <w:bCs/>
                <w:sz w:val="24"/>
                <w:szCs w:val="24"/>
              </w:rPr>
              <w:t xml:space="preserve">причины возникновения негативных аспектов </w:t>
            </w:r>
            <w:r w:rsidR="00403EF9" w:rsidRPr="00A20CCB">
              <w:rPr>
                <w:sz w:val="24"/>
                <w:szCs w:val="24"/>
              </w:rPr>
              <w:t>взаимодействия с негосударственными структурами</w:t>
            </w:r>
          </w:p>
          <w:p w14:paraId="16F0FA58" w14:textId="7E5B5D8B" w:rsidR="00403EF9" w:rsidRPr="00A20CCB" w:rsidRDefault="00403EF9" w:rsidP="00403EF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Уметь: предлагать решение </w:t>
            </w:r>
            <w:r w:rsidRPr="00A20CCB">
              <w:rPr>
                <w:rFonts w:cs="Times New Roman"/>
                <w:sz w:val="24"/>
                <w:szCs w:val="24"/>
              </w:rPr>
              <w:t>проблем предотвращения негативных аспектов взаимодействия с негосударственными структурами (лоббизм)</w:t>
            </w:r>
          </w:p>
        </w:tc>
      </w:tr>
      <w:tr w:rsidR="006B734C" w:rsidRPr="006F7484" w14:paraId="746D57F6" w14:textId="77777777" w:rsidTr="00557246">
        <w:trPr>
          <w:trHeight w:val="353"/>
        </w:trPr>
        <w:tc>
          <w:tcPr>
            <w:tcW w:w="1135" w:type="dxa"/>
            <w:vMerge/>
          </w:tcPr>
          <w:p w14:paraId="41DE4A4E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7D56908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212B1174" w14:textId="47DE049C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3. Применяет полученные теоретико-методологические знания для разработки мероприятий по совершенствованию межрегионального и межотраслевого сотрудничества, секторального управления, кластерной политики, организации и </w:t>
            </w:r>
            <w:r w:rsidRPr="00A20CCB">
              <w:rPr>
                <w:sz w:val="24"/>
                <w:szCs w:val="24"/>
              </w:rPr>
              <w:lastRenderedPageBreak/>
              <w:t xml:space="preserve">управления закупками в публичном секторе экономики, управлению государственными и муниципальными финансами, ,налоговой и бюджетной политики муниципальных органов власти, муниципального долга, государственного аудита государственного и муниципального </w:t>
            </w:r>
            <w:proofErr w:type="spellStart"/>
            <w:r w:rsidRPr="00A20CCB">
              <w:rPr>
                <w:sz w:val="24"/>
                <w:szCs w:val="24"/>
              </w:rPr>
              <w:t>контроллинга</w:t>
            </w:r>
            <w:proofErr w:type="spellEnd"/>
            <w:r w:rsidRPr="00A20CCB">
              <w:rPr>
                <w:sz w:val="24"/>
                <w:szCs w:val="24"/>
              </w:rPr>
              <w:t xml:space="preserve">, поддержки малого и среднего предпринимательства, антимонопольной политики  </w:t>
            </w:r>
          </w:p>
        </w:tc>
        <w:tc>
          <w:tcPr>
            <w:tcW w:w="4110" w:type="dxa"/>
          </w:tcPr>
          <w:p w14:paraId="320268B0" w14:textId="77777777" w:rsidR="006B734C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lastRenderedPageBreak/>
              <w:t>Знать: основы и методологию управления в системе публичного управления по различным направлениям</w:t>
            </w:r>
          </w:p>
          <w:p w14:paraId="0C4955CD" w14:textId="2DAE6C7A" w:rsidR="00403EF9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разрабатывать мероприятия по совершенствованию публичного управления по различным направлениям</w:t>
            </w:r>
          </w:p>
        </w:tc>
      </w:tr>
      <w:tr w:rsidR="006B734C" w:rsidRPr="006F7484" w14:paraId="7A9FE9C7" w14:textId="77777777" w:rsidTr="00557246">
        <w:trPr>
          <w:trHeight w:val="353"/>
        </w:trPr>
        <w:tc>
          <w:tcPr>
            <w:tcW w:w="1135" w:type="dxa"/>
            <w:vMerge w:val="restart"/>
          </w:tcPr>
          <w:p w14:paraId="427D7EDA" w14:textId="5B54C20B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ПКС-5</w:t>
            </w:r>
          </w:p>
        </w:tc>
        <w:tc>
          <w:tcPr>
            <w:tcW w:w="1843" w:type="dxa"/>
            <w:vMerge w:val="restart"/>
          </w:tcPr>
          <w:p w14:paraId="63785094" w14:textId="2CBD8BCA" w:rsidR="006B734C" w:rsidRPr="00A20CCB" w:rsidRDefault="006B734C" w:rsidP="006B73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Способность к развитию инструментов государственного и муниципального управления</w:t>
            </w:r>
          </w:p>
        </w:tc>
        <w:tc>
          <w:tcPr>
            <w:tcW w:w="3544" w:type="dxa"/>
          </w:tcPr>
          <w:p w14:paraId="19B82060" w14:textId="322A46C3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1. Демонстрирует знания в области цифровой трансформации государственного и муниципального управления, государственного и муниципального управления механизмами формирования, реализации и оценки исполнения программ и проектов и оценки рисков проектного управления в органах власти, стратегического и индикативного планирования, оценки эффективности государственного и муниципального управления.  </w:t>
            </w:r>
          </w:p>
        </w:tc>
        <w:tc>
          <w:tcPr>
            <w:tcW w:w="4110" w:type="dxa"/>
          </w:tcPr>
          <w:p w14:paraId="3C9EB7BB" w14:textId="07C6F82D" w:rsidR="006B734C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методологию оценки проектов и программ, основы риск-ориентированного подхода</w:t>
            </w:r>
          </w:p>
          <w:p w14:paraId="47BEB7D9" w14:textId="65A1FE13" w:rsidR="00403EF9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Уметь: применять знания для совершенствования государственного и муниципального управления на основе оценки и риск-ориентированного подхода</w:t>
            </w:r>
          </w:p>
        </w:tc>
      </w:tr>
      <w:tr w:rsidR="006B734C" w:rsidRPr="006F7484" w14:paraId="2FAAB922" w14:textId="77777777" w:rsidTr="00557246">
        <w:trPr>
          <w:trHeight w:val="353"/>
        </w:trPr>
        <w:tc>
          <w:tcPr>
            <w:tcW w:w="1135" w:type="dxa"/>
            <w:vMerge/>
          </w:tcPr>
          <w:p w14:paraId="6574492B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927EC42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4B9F808F" w14:textId="3006899B" w:rsidR="006B734C" w:rsidRPr="00A20CCB" w:rsidRDefault="006B734C" w:rsidP="006B73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2. Проводит исследования перспективных задач совершенствования процессов </w:t>
            </w:r>
            <w:proofErr w:type="spellStart"/>
            <w:r w:rsidRPr="00A20CCB">
              <w:rPr>
                <w:sz w:val="24"/>
                <w:szCs w:val="24"/>
              </w:rPr>
              <w:t>цифровизации</w:t>
            </w:r>
            <w:proofErr w:type="spellEnd"/>
            <w:r w:rsidRPr="00A20CCB">
              <w:rPr>
                <w:sz w:val="24"/>
                <w:szCs w:val="24"/>
              </w:rPr>
              <w:t xml:space="preserve"> государственного управления   на федеральном и региональном уровнях на основе анализа и оценки современного этапа цифровой трансформации   государственного управления в РФ и за рубежом. </w:t>
            </w:r>
          </w:p>
        </w:tc>
        <w:tc>
          <w:tcPr>
            <w:tcW w:w="4110" w:type="dxa"/>
          </w:tcPr>
          <w:p w14:paraId="046B31D1" w14:textId="0086E188" w:rsidR="006B734C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Знать: методы </w:t>
            </w:r>
            <w:r w:rsidRPr="00A20CCB">
              <w:rPr>
                <w:sz w:val="24"/>
                <w:szCs w:val="24"/>
              </w:rPr>
              <w:t>анализа и оценки современного этапа цифровой трансформации   государственного управления в РФ и за рубежом</w:t>
            </w:r>
          </w:p>
          <w:p w14:paraId="4113CCF5" w14:textId="49BA6428" w:rsidR="00403EF9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проводить </w:t>
            </w:r>
            <w:r w:rsidRPr="00A20CCB">
              <w:rPr>
                <w:sz w:val="24"/>
                <w:szCs w:val="24"/>
              </w:rPr>
              <w:t xml:space="preserve">исследования перспективных задач совершенствования процессов </w:t>
            </w:r>
            <w:proofErr w:type="spellStart"/>
            <w:r w:rsidRPr="00A20CCB">
              <w:rPr>
                <w:sz w:val="24"/>
                <w:szCs w:val="24"/>
              </w:rPr>
              <w:t>цифровизации</w:t>
            </w:r>
            <w:proofErr w:type="spellEnd"/>
            <w:r w:rsidRPr="00A20CCB">
              <w:rPr>
                <w:sz w:val="24"/>
                <w:szCs w:val="24"/>
              </w:rPr>
              <w:t xml:space="preserve"> государственного управления   на федеральном и региональном уровнях</w:t>
            </w:r>
          </w:p>
        </w:tc>
      </w:tr>
      <w:tr w:rsidR="006B734C" w:rsidRPr="006F7484" w14:paraId="6B2BF81C" w14:textId="77777777" w:rsidTr="00557246">
        <w:trPr>
          <w:trHeight w:val="353"/>
        </w:trPr>
        <w:tc>
          <w:tcPr>
            <w:tcW w:w="1135" w:type="dxa"/>
            <w:vMerge/>
          </w:tcPr>
          <w:p w14:paraId="099F75A2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57082AC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0851CA84" w14:textId="72C38BB6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3. Разрабатывает модели доказательной политики по сбору, обработке, анализу и интерпретации «больших </w:t>
            </w:r>
            <w:r w:rsidRPr="00A20CCB">
              <w:rPr>
                <w:sz w:val="24"/>
                <w:szCs w:val="24"/>
              </w:rPr>
              <w:lastRenderedPageBreak/>
              <w:t>данных» в области государственного управления на федеральном и региональном уровнях</w:t>
            </w:r>
          </w:p>
        </w:tc>
        <w:tc>
          <w:tcPr>
            <w:tcW w:w="4110" w:type="dxa"/>
          </w:tcPr>
          <w:p w14:paraId="1BDC95E5" w14:textId="0BAF6060" w:rsidR="006B734C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lastRenderedPageBreak/>
              <w:t xml:space="preserve">Знать: </w:t>
            </w:r>
            <w:r w:rsidRPr="00A20CCB">
              <w:rPr>
                <w:sz w:val="24"/>
                <w:szCs w:val="24"/>
              </w:rPr>
              <w:t xml:space="preserve">модели доказательной политики по сбору, обработке, анализу и интерпретации «больших данных» в области государственного </w:t>
            </w:r>
            <w:r w:rsidRPr="00A20CCB">
              <w:rPr>
                <w:sz w:val="24"/>
                <w:szCs w:val="24"/>
              </w:rPr>
              <w:lastRenderedPageBreak/>
              <w:t>управления на федеральном и региональном уровнях</w:t>
            </w:r>
          </w:p>
          <w:p w14:paraId="44D2EF1D" w14:textId="5C254B1A" w:rsidR="00403EF9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предлагать </w:t>
            </w:r>
            <w:r w:rsidRPr="00A20CCB">
              <w:rPr>
                <w:sz w:val="24"/>
                <w:szCs w:val="24"/>
              </w:rPr>
              <w:t>модели доказательной политики по сбору, обработке, анализу и интерпретации «больших данных» в области государственного управления на федеральном и региональном уровнях</w:t>
            </w:r>
          </w:p>
        </w:tc>
      </w:tr>
      <w:tr w:rsidR="006B734C" w:rsidRPr="006F7484" w14:paraId="4FA618B2" w14:textId="77777777" w:rsidTr="00557246">
        <w:trPr>
          <w:trHeight w:val="353"/>
        </w:trPr>
        <w:tc>
          <w:tcPr>
            <w:tcW w:w="1135" w:type="dxa"/>
            <w:vMerge/>
          </w:tcPr>
          <w:p w14:paraId="64E77CB7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FA86A86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1B0B5BB1" w14:textId="5308C0E1" w:rsidR="006B734C" w:rsidRPr="00A20CCB" w:rsidRDefault="006B734C" w:rsidP="006B734C">
            <w:pPr>
              <w:tabs>
                <w:tab w:val="left" w:pos="540"/>
              </w:tabs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 xml:space="preserve">4.Осуществляет оценку действующих принципов и механизмов </w:t>
            </w:r>
            <w:proofErr w:type="spellStart"/>
            <w:r w:rsidRPr="00A20CCB">
              <w:rPr>
                <w:sz w:val="24"/>
                <w:szCs w:val="24"/>
              </w:rPr>
              <w:t>цифровизации</w:t>
            </w:r>
            <w:proofErr w:type="spellEnd"/>
            <w:r w:rsidRPr="00A20CCB">
              <w:rPr>
                <w:sz w:val="24"/>
                <w:szCs w:val="24"/>
              </w:rPr>
              <w:t xml:space="preserve"> государственного   и муниципального управления</w:t>
            </w:r>
          </w:p>
        </w:tc>
        <w:tc>
          <w:tcPr>
            <w:tcW w:w="4110" w:type="dxa"/>
          </w:tcPr>
          <w:p w14:paraId="1AA01635" w14:textId="6B44914B" w:rsidR="006B734C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>Знать: методологию оценки</w:t>
            </w:r>
            <w:r w:rsidRPr="00A20CCB">
              <w:rPr>
                <w:sz w:val="24"/>
                <w:szCs w:val="24"/>
              </w:rPr>
              <w:t xml:space="preserve"> действующих принципов и механизмов </w:t>
            </w:r>
            <w:proofErr w:type="spellStart"/>
            <w:r w:rsidRPr="00A20CCB">
              <w:rPr>
                <w:sz w:val="24"/>
                <w:szCs w:val="24"/>
              </w:rPr>
              <w:t>цифровизации</w:t>
            </w:r>
            <w:proofErr w:type="spellEnd"/>
            <w:r w:rsidRPr="00A20CCB">
              <w:rPr>
                <w:sz w:val="24"/>
                <w:szCs w:val="24"/>
              </w:rPr>
              <w:t xml:space="preserve"> государственного и муниципального управления</w:t>
            </w:r>
          </w:p>
          <w:p w14:paraId="1DC953F1" w14:textId="40B52A0C" w:rsidR="00403EF9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Уметь: проводить </w:t>
            </w:r>
            <w:r w:rsidRPr="00A20CCB">
              <w:rPr>
                <w:sz w:val="24"/>
                <w:szCs w:val="24"/>
              </w:rPr>
              <w:t xml:space="preserve">оценку действующих принципов и механизмов </w:t>
            </w:r>
            <w:proofErr w:type="spellStart"/>
            <w:r w:rsidRPr="00A20CCB">
              <w:rPr>
                <w:sz w:val="24"/>
                <w:szCs w:val="24"/>
              </w:rPr>
              <w:t>цифровизации</w:t>
            </w:r>
            <w:proofErr w:type="spellEnd"/>
            <w:r w:rsidRPr="00A20CCB">
              <w:rPr>
                <w:sz w:val="24"/>
                <w:szCs w:val="24"/>
              </w:rPr>
              <w:t xml:space="preserve"> государственного   и муниципального управления</w:t>
            </w:r>
          </w:p>
        </w:tc>
      </w:tr>
      <w:tr w:rsidR="006B734C" w:rsidRPr="006F7484" w14:paraId="72F2AEBD" w14:textId="77777777" w:rsidTr="00557246">
        <w:trPr>
          <w:trHeight w:val="353"/>
        </w:trPr>
        <w:tc>
          <w:tcPr>
            <w:tcW w:w="1135" w:type="dxa"/>
            <w:vMerge/>
          </w:tcPr>
          <w:p w14:paraId="2613AAC5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B8B1424" w14:textId="77777777" w:rsidR="006B734C" w:rsidRPr="00A20CCB" w:rsidRDefault="006B734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01909B59" w14:textId="38799260" w:rsidR="006B734C" w:rsidRPr="00A20CCB" w:rsidRDefault="006B734C" w:rsidP="006B73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5. Определяет перспективные направления формирования цифровых экосистем в различных сферах жизнедеятельности.</w:t>
            </w:r>
          </w:p>
        </w:tc>
        <w:tc>
          <w:tcPr>
            <w:tcW w:w="4110" w:type="dxa"/>
          </w:tcPr>
          <w:p w14:paraId="0CB373FB" w14:textId="77777777" w:rsidR="006B734C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20CCB">
              <w:rPr>
                <w:rFonts w:cs="Times New Roman"/>
                <w:bCs/>
                <w:sz w:val="24"/>
                <w:szCs w:val="24"/>
              </w:rPr>
              <w:t xml:space="preserve">Знать: направления </w:t>
            </w:r>
            <w:r w:rsidRPr="00A20CCB">
              <w:rPr>
                <w:sz w:val="24"/>
                <w:szCs w:val="24"/>
              </w:rPr>
              <w:t>формирования цифровых экосистем в различных сферах жизнедеятельности</w:t>
            </w:r>
          </w:p>
          <w:p w14:paraId="23A458E2" w14:textId="40B0A90E" w:rsidR="00403EF9" w:rsidRPr="00A20CCB" w:rsidRDefault="00403EF9" w:rsidP="003E40D1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20CCB">
              <w:rPr>
                <w:sz w:val="24"/>
                <w:szCs w:val="24"/>
              </w:rPr>
              <w:t>Уметь: предлагать перспективные направления формирования цифровых экосистем в различных сферах жизнедеятельности</w:t>
            </w:r>
          </w:p>
        </w:tc>
      </w:tr>
    </w:tbl>
    <w:p w14:paraId="1CBA1D44" w14:textId="77777777" w:rsidR="009705C3" w:rsidRDefault="009705C3" w:rsidP="00036ED2">
      <w:pPr>
        <w:spacing w:after="0" w:line="240" w:lineRule="auto"/>
        <w:jc w:val="both"/>
        <w:rPr>
          <w:b/>
          <w:szCs w:val="28"/>
        </w:rPr>
      </w:pPr>
    </w:p>
    <w:p w14:paraId="2B018741" w14:textId="77777777" w:rsidR="00F00948" w:rsidRPr="00FF08D5" w:rsidRDefault="00F00948" w:rsidP="00FF08D5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2" w:name="_Toc151122293"/>
      <w:r w:rsidRPr="00FF08D5">
        <w:rPr>
          <w:rFonts w:ascii="Times New Roman" w:hAnsi="Times New Roman" w:cs="Times New Roman"/>
          <w:b/>
          <w:color w:val="auto"/>
          <w:sz w:val="28"/>
          <w:szCs w:val="24"/>
        </w:rPr>
        <w:t>2. Место НМС в структуре образовательной программы</w:t>
      </w:r>
      <w:bookmarkEnd w:id="2"/>
    </w:p>
    <w:p w14:paraId="74AEA260" w14:textId="0199344D" w:rsidR="00CA7415" w:rsidRDefault="006B734C" w:rsidP="00165786">
      <w:pPr>
        <w:ind w:firstLine="567"/>
        <w:jc w:val="both"/>
        <w:rPr>
          <w:bCs/>
          <w:szCs w:val="28"/>
        </w:rPr>
      </w:pPr>
      <w:r>
        <w:rPr>
          <w:bCs/>
          <w:szCs w:val="28"/>
        </w:rPr>
        <w:t xml:space="preserve">Научно-методологический семинар входит в научный компонент программы подготовки </w:t>
      </w:r>
      <w:r w:rsidR="001E66E8">
        <w:rPr>
          <w:bCs/>
          <w:szCs w:val="28"/>
        </w:rPr>
        <w:t xml:space="preserve">научных и </w:t>
      </w:r>
      <w:r>
        <w:rPr>
          <w:bCs/>
          <w:szCs w:val="28"/>
        </w:rPr>
        <w:t xml:space="preserve">научно-педагогических кадров в аспирантуре </w:t>
      </w:r>
      <w:r w:rsidR="001E66E8">
        <w:rPr>
          <w:bCs/>
          <w:szCs w:val="28"/>
        </w:rPr>
        <w:t>«Государственное и муниципальное управление», научная специальность 5.2.7 «Государственное и муниципальное управление».</w:t>
      </w:r>
    </w:p>
    <w:p w14:paraId="6A982DF1" w14:textId="77777777" w:rsidR="003809E9" w:rsidRPr="00FF08D5" w:rsidRDefault="003553B7" w:rsidP="00FF08D5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3" w:name="_Toc151122294"/>
      <w:r w:rsidRPr="00FF08D5">
        <w:rPr>
          <w:rFonts w:ascii="Times New Roman" w:hAnsi="Times New Roman" w:cs="Times New Roman"/>
          <w:b/>
          <w:color w:val="auto"/>
          <w:sz w:val="28"/>
          <w:szCs w:val="24"/>
        </w:rPr>
        <w:t>3. Объем НМС в часах с указанием вида промежуточной аттестации</w:t>
      </w:r>
      <w:bookmarkEnd w:id="3"/>
    </w:p>
    <w:tbl>
      <w:tblPr>
        <w:tblStyle w:val="2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3809E9" w:rsidRPr="003809E9" w14:paraId="6E897D83" w14:textId="77777777" w:rsidTr="003809E9">
        <w:trPr>
          <w:trHeight w:val="360"/>
        </w:trPr>
        <w:tc>
          <w:tcPr>
            <w:tcW w:w="2263" w:type="dxa"/>
            <w:vMerge w:val="restart"/>
            <w:hideMark/>
          </w:tcPr>
          <w:p w14:paraId="6B275422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5ED39788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76692DEB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3C1397B1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56AF3CF0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1BC1A2A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3809E9" w14:paraId="4A3AA120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2BA1082C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5BC343F1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73" w:type="dxa"/>
            <w:noWrap/>
            <w:hideMark/>
          </w:tcPr>
          <w:p w14:paraId="6D126B1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76A31277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6908599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061C12A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413C0A6D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3768CAD8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3809E9" w:rsidRPr="003809E9" w14:paraId="299240F3" w14:textId="77777777" w:rsidTr="006F7484">
        <w:trPr>
          <w:trHeight w:val="630"/>
        </w:trPr>
        <w:tc>
          <w:tcPr>
            <w:tcW w:w="2263" w:type="dxa"/>
            <w:hideMark/>
          </w:tcPr>
          <w:p w14:paraId="5AE6C2F4" w14:textId="77777777" w:rsidR="00B85A1F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Контактная работа</w:t>
            </w:r>
            <w:r w:rsidR="00B85A1F">
              <w:rPr>
                <w:rFonts w:cs="Times New Roman"/>
                <w:sz w:val="24"/>
                <w:szCs w:val="24"/>
              </w:rPr>
              <w:t>/</w:t>
            </w:r>
          </w:p>
          <w:p w14:paraId="46442E9A" w14:textId="31606A9C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262" w:type="dxa"/>
            <w:noWrap/>
            <w:vAlign w:val="center"/>
            <w:hideMark/>
          </w:tcPr>
          <w:p w14:paraId="40BCABF4" w14:textId="5A815D0B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52</w:t>
            </w:r>
          </w:p>
        </w:tc>
        <w:tc>
          <w:tcPr>
            <w:tcW w:w="973" w:type="dxa"/>
            <w:noWrap/>
            <w:vAlign w:val="center"/>
            <w:hideMark/>
          </w:tcPr>
          <w:p w14:paraId="211D7999" w14:textId="38657BDA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02CEA0C7" w14:textId="32F4E469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4BFA9CA1" w14:textId="289FC1F2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73" w:type="dxa"/>
            <w:noWrap/>
            <w:vAlign w:val="center"/>
            <w:hideMark/>
          </w:tcPr>
          <w:p w14:paraId="68579804" w14:textId="59A5C262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73" w:type="dxa"/>
            <w:gridSpan w:val="2"/>
            <w:noWrap/>
            <w:vAlign w:val="center"/>
            <w:hideMark/>
          </w:tcPr>
          <w:p w14:paraId="036FC5E5" w14:textId="5CF492D4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7207A001" w14:textId="180E788A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</w:tr>
      <w:tr w:rsidR="003809E9" w:rsidRPr="003809E9" w14:paraId="147228DF" w14:textId="77777777" w:rsidTr="006F7484">
        <w:trPr>
          <w:trHeight w:val="630"/>
        </w:trPr>
        <w:tc>
          <w:tcPr>
            <w:tcW w:w="2263" w:type="dxa"/>
            <w:hideMark/>
          </w:tcPr>
          <w:p w14:paraId="6AD2640B" w14:textId="69355427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Семинары</w:t>
            </w:r>
          </w:p>
        </w:tc>
        <w:tc>
          <w:tcPr>
            <w:tcW w:w="1262" w:type="dxa"/>
            <w:noWrap/>
            <w:vAlign w:val="center"/>
            <w:hideMark/>
          </w:tcPr>
          <w:p w14:paraId="2454FBEC" w14:textId="0F17F6C8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52</w:t>
            </w:r>
          </w:p>
        </w:tc>
        <w:tc>
          <w:tcPr>
            <w:tcW w:w="973" w:type="dxa"/>
            <w:noWrap/>
            <w:vAlign w:val="center"/>
            <w:hideMark/>
          </w:tcPr>
          <w:p w14:paraId="6B51655F" w14:textId="284D2799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2CAAE925" w14:textId="77EB6316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33BEFF31" w14:textId="1769A745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73" w:type="dxa"/>
            <w:noWrap/>
            <w:vAlign w:val="center"/>
            <w:hideMark/>
          </w:tcPr>
          <w:p w14:paraId="4150D0F8" w14:textId="0BE7F6D2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73" w:type="dxa"/>
            <w:gridSpan w:val="2"/>
            <w:noWrap/>
            <w:vAlign w:val="center"/>
            <w:hideMark/>
          </w:tcPr>
          <w:p w14:paraId="546D8F96" w14:textId="2DB1C63A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0A2A5100" w14:textId="7E32F4F6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</w:tr>
      <w:tr w:rsidR="003809E9" w:rsidRPr="003809E9" w14:paraId="793D8D1A" w14:textId="77777777" w:rsidTr="006F7484">
        <w:trPr>
          <w:trHeight w:val="600"/>
        </w:trPr>
        <w:tc>
          <w:tcPr>
            <w:tcW w:w="2263" w:type="dxa"/>
            <w:hideMark/>
          </w:tcPr>
          <w:p w14:paraId="7A96AB81" w14:textId="712D535F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Вид промежуточной аттестации</w:t>
            </w:r>
            <w:r w:rsidR="003B618A">
              <w:rPr>
                <w:rFonts w:cs="Times New Roman"/>
                <w:sz w:val="24"/>
                <w:szCs w:val="24"/>
              </w:rPr>
              <w:t xml:space="preserve"> (зачет)</w:t>
            </w:r>
          </w:p>
        </w:tc>
        <w:tc>
          <w:tcPr>
            <w:tcW w:w="1262" w:type="dxa"/>
            <w:noWrap/>
            <w:vAlign w:val="center"/>
            <w:hideMark/>
          </w:tcPr>
          <w:p w14:paraId="013E726C" w14:textId="3EED9508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2,3,4,5,6 семестры - зачет</w:t>
            </w:r>
          </w:p>
        </w:tc>
        <w:tc>
          <w:tcPr>
            <w:tcW w:w="973" w:type="dxa"/>
            <w:noWrap/>
            <w:vAlign w:val="center"/>
            <w:hideMark/>
          </w:tcPr>
          <w:p w14:paraId="53B844C4" w14:textId="7E56A4F4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73" w:type="dxa"/>
            <w:noWrap/>
            <w:vAlign w:val="center"/>
            <w:hideMark/>
          </w:tcPr>
          <w:p w14:paraId="5F33017F" w14:textId="5D1F663A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зачет</w:t>
            </w:r>
          </w:p>
        </w:tc>
        <w:tc>
          <w:tcPr>
            <w:tcW w:w="973" w:type="dxa"/>
            <w:noWrap/>
            <w:vAlign w:val="center"/>
            <w:hideMark/>
          </w:tcPr>
          <w:p w14:paraId="42CD58D3" w14:textId="3CAB3171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зачет</w:t>
            </w:r>
          </w:p>
        </w:tc>
        <w:tc>
          <w:tcPr>
            <w:tcW w:w="973" w:type="dxa"/>
            <w:noWrap/>
            <w:vAlign w:val="center"/>
            <w:hideMark/>
          </w:tcPr>
          <w:p w14:paraId="5AD581E0" w14:textId="7E433C8D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зачет</w:t>
            </w:r>
          </w:p>
        </w:tc>
        <w:tc>
          <w:tcPr>
            <w:tcW w:w="973" w:type="dxa"/>
            <w:gridSpan w:val="2"/>
            <w:noWrap/>
            <w:vAlign w:val="center"/>
            <w:hideMark/>
          </w:tcPr>
          <w:p w14:paraId="4BE44571" w14:textId="36A235DD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зачет</w:t>
            </w:r>
          </w:p>
        </w:tc>
        <w:tc>
          <w:tcPr>
            <w:tcW w:w="973" w:type="dxa"/>
            <w:noWrap/>
            <w:vAlign w:val="center"/>
            <w:hideMark/>
          </w:tcPr>
          <w:p w14:paraId="0F48DC71" w14:textId="6F933B4B" w:rsidR="003809E9" w:rsidRPr="003809E9" w:rsidRDefault="006F7484" w:rsidP="006F748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зачет</w:t>
            </w:r>
          </w:p>
        </w:tc>
      </w:tr>
    </w:tbl>
    <w:p w14:paraId="0C893167" w14:textId="77777777" w:rsidR="001E66E8" w:rsidRDefault="001E66E8" w:rsidP="003553B7">
      <w:pPr>
        <w:spacing w:after="0" w:line="360" w:lineRule="auto"/>
        <w:jc w:val="both"/>
        <w:rPr>
          <w:b/>
          <w:szCs w:val="28"/>
        </w:rPr>
      </w:pPr>
    </w:p>
    <w:p w14:paraId="495B052C" w14:textId="01919E2C" w:rsidR="00CE1386" w:rsidRPr="00FF08D5" w:rsidRDefault="003553B7" w:rsidP="00FF08D5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Cs w:val="28"/>
        </w:rPr>
      </w:pPr>
      <w:bookmarkStart w:id="4" w:name="_Toc151122295"/>
      <w:r w:rsidRPr="00FF08D5">
        <w:rPr>
          <w:rFonts w:ascii="Times New Roman" w:hAnsi="Times New Roman" w:cs="Times New Roman"/>
          <w:b/>
          <w:color w:val="auto"/>
          <w:szCs w:val="28"/>
        </w:rPr>
        <w:t>4</w:t>
      </w:r>
      <w:r w:rsidR="00CE1386" w:rsidRPr="00FF08D5">
        <w:rPr>
          <w:rFonts w:ascii="Times New Roman" w:hAnsi="Times New Roman" w:cs="Times New Roman"/>
          <w:b/>
          <w:color w:val="auto"/>
          <w:szCs w:val="28"/>
        </w:rPr>
        <w:t xml:space="preserve">. </w:t>
      </w:r>
      <w:bookmarkStart w:id="5" w:name="_Toc517513116"/>
      <w:r w:rsidR="00CE1386" w:rsidRPr="00FF08D5">
        <w:rPr>
          <w:rFonts w:ascii="Times New Roman" w:hAnsi="Times New Roman" w:cs="Times New Roman"/>
          <w:b/>
          <w:color w:val="auto"/>
          <w:szCs w:val="28"/>
        </w:rPr>
        <w:t>Учебно-тематический план НМС</w:t>
      </w:r>
      <w:bookmarkEnd w:id="4"/>
      <w:bookmarkEnd w:id="5"/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1"/>
        <w:gridCol w:w="992"/>
        <w:gridCol w:w="2410"/>
        <w:gridCol w:w="9"/>
      </w:tblGrid>
      <w:tr w:rsidR="00F76400" w:rsidRPr="00AF52FC" w14:paraId="0ADD37DE" w14:textId="77777777" w:rsidTr="00F76400">
        <w:trPr>
          <w:gridAfter w:val="1"/>
          <w:wAfter w:w="9" w:type="dxa"/>
          <w:trHeight w:val="1390"/>
        </w:trPr>
        <w:tc>
          <w:tcPr>
            <w:tcW w:w="5841" w:type="dxa"/>
            <w:shd w:val="clear" w:color="auto" w:fill="auto"/>
          </w:tcPr>
          <w:p w14:paraId="43E24406" w14:textId="77777777" w:rsidR="00F76400" w:rsidRPr="00AF52FC" w:rsidRDefault="00F76400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992" w:type="dxa"/>
          </w:tcPr>
          <w:p w14:paraId="5A586841" w14:textId="77777777" w:rsidR="00F76400" w:rsidRPr="00AF52FC" w:rsidRDefault="00F76400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410" w:type="dxa"/>
            <w:shd w:val="clear" w:color="auto" w:fill="auto"/>
          </w:tcPr>
          <w:p w14:paraId="1A7B64F8" w14:textId="0FD7A424" w:rsidR="00F76400" w:rsidRPr="00AF52FC" w:rsidRDefault="00F76400" w:rsidP="00F7640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проведения семинара </w:t>
            </w: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F52FC">
              <w:rPr>
                <w:sz w:val="24"/>
                <w:szCs w:val="24"/>
              </w:rPr>
              <w:t xml:space="preserve">семинары, практические занятия, мастер класс и </w:t>
            </w:r>
            <w:proofErr w:type="spellStart"/>
            <w:r w:rsidRPr="00AF52FC">
              <w:rPr>
                <w:sz w:val="24"/>
                <w:szCs w:val="24"/>
              </w:rPr>
              <w:t>д.р</w:t>
            </w:r>
            <w:proofErr w:type="spellEnd"/>
            <w:r w:rsidRPr="00AF52FC">
              <w:rPr>
                <w:sz w:val="24"/>
                <w:szCs w:val="24"/>
              </w:rPr>
              <w:t>.)</w:t>
            </w:r>
          </w:p>
        </w:tc>
      </w:tr>
      <w:tr w:rsidR="005C07EE" w:rsidRPr="00AF52FC" w14:paraId="6F5C8C7A" w14:textId="77777777" w:rsidTr="00F76400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154054F" w14:textId="2882024B" w:rsidR="005C07EE" w:rsidRPr="00AF52F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5C07EE" w:rsidRPr="00AF52FC" w14:paraId="70F36A3C" w14:textId="77777777" w:rsidTr="00F76400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1F170A8E" w14:textId="2043FCA6" w:rsidR="006B4382" w:rsidRPr="00F0306E" w:rsidRDefault="006B4382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1:</w:t>
            </w:r>
          </w:p>
          <w:p w14:paraId="76784298" w14:textId="66F07A68" w:rsidR="005C07EE" w:rsidRPr="00F0306E" w:rsidRDefault="003B618A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1 </w:t>
            </w:r>
            <w:r w:rsidR="003437F0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Методология научного </w:t>
            </w:r>
            <w:r w:rsidR="00A6100B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исследования, особенности</w:t>
            </w:r>
            <w:r w:rsidR="003437F0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диссертации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</w:p>
          <w:p w14:paraId="7E9FB880" w14:textId="7F5D5A6E" w:rsidR="00C720CC" w:rsidRPr="00AF52FC" w:rsidRDefault="00C720CC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 xml:space="preserve">-системное </w:t>
            </w:r>
            <w:r w:rsidR="003B618A">
              <w:rPr>
                <w:rFonts w:eastAsia="Calibri" w:cs="Times New Roman"/>
                <w:sz w:val="24"/>
                <w:szCs w:val="24"/>
              </w:rPr>
              <w:t xml:space="preserve">представление содержания и особенностей 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диссертационного исследования, </w:t>
            </w:r>
            <w:r w:rsidR="003B618A">
              <w:rPr>
                <w:rFonts w:eastAsia="Calibri" w:cs="Times New Roman"/>
                <w:sz w:val="24"/>
                <w:szCs w:val="24"/>
              </w:rPr>
              <w:t xml:space="preserve">разбор </w:t>
            </w:r>
            <w:r w:rsidR="003B618A" w:rsidRPr="00AF52FC">
              <w:rPr>
                <w:rFonts w:eastAsia="Calibri" w:cs="Times New Roman"/>
                <w:sz w:val="24"/>
                <w:szCs w:val="24"/>
              </w:rPr>
              <w:t>критери</w:t>
            </w:r>
            <w:r w:rsidR="003B618A">
              <w:rPr>
                <w:rFonts w:eastAsia="Calibri" w:cs="Times New Roman"/>
                <w:sz w:val="24"/>
                <w:szCs w:val="24"/>
              </w:rPr>
              <w:t>ев оценк</w:t>
            </w:r>
            <w:r w:rsidR="00166413">
              <w:rPr>
                <w:rFonts w:eastAsia="Calibri" w:cs="Times New Roman"/>
                <w:sz w:val="24"/>
                <w:szCs w:val="24"/>
              </w:rPr>
              <w:t>и</w:t>
            </w:r>
            <w:r w:rsidR="003B618A" w:rsidRPr="00AF52FC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AF52FC">
              <w:rPr>
                <w:rFonts w:eastAsia="Calibri" w:cs="Times New Roman"/>
                <w:sz w:val="24"/>
                <w:szCs w:val="24"/>
              </w:rPr>
              <w:t>соответствия</w:t>
            </w:r>
            <w:r w:rsidR="003B618A">
              <w:rPr>
                <w:rFonts w:eastAsia="Calibri" w:cs="Times New Roman"/>
                <w:sz w:val="24"/>
                <w:szCs w:val="24"/>
              </w:rPr>
              <w:t xml:space="preserve"> результатов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 научных исследований </w:t>
            </w:r>
            <w:r w:rsidR="003B618A">
              <w:rPr>
                <w:rFonts w:eastAsia="Calibri" w:cs="Times New Roman"/>
                <w:sz w:val="24"/>
                <w:szCs w:val="24"/>
              </w:rPr>
              <w:t xml:space="preserve">требованиям к </w:t>
            </w:r>
            <w:r w:rsidRPr="00AF52FC">
              <w:rPr>
                <w:rFonts w:eastAsia="Calibri" w:cs="Times New Roman"/>
                <w:sz w:val="24"/>
                <w:szCs w:val="24"/>
              </w:rPr>
              <w:t>диссертации на соискание ученой степени кандидата наук;</w:t>
            </w:r>
          </w:p>
          <w:p w14:paraId="50760D4C" w14:textId="77777777" w:rsidR="00C720CC" w:rsidRPr="00AF52FC" w:rsidRDefault="00C720CC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>- структурно-логическая схема проведения научного исследования;</w:t>
            </w:r>
          </w:p>
          <w:p w14:paraId="11F5FA74" w14:textId="4726EFE2" w:rsidR="00C720CC" w:rsidRPr="00AF52FC" w:rsidRDefault="00C720CC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>- информационное обеспечение научно-исследовательской работы</w:t>
            </w:r>
            <w:r w:rsidR="006B4382" w:rsidRPr="00AF52FC">
              <w:rPr>
                <w:rFonts w:eastAsia="Calibri" w:cs="Times New Roman"/>
                <w:sz w:val="24"/>
                <w:szCs w:val="24"/>
              </w:rPr>
              <w:t>;</w:t>
            </w:r>
          </w:p>
          <w:p w14:paraId="3FA019A4" w14:textId="51452460" w:rsidR="003B618A" w:rsidRDefault="00C720CC" w:rsidP="00C720C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>-</w:t>
            </w:r>
            <w:r w:rsidRPr="00AF52FC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требования, предъявляемые к </w:t>
            </w:r>
            <w:r w:rsidR="003B618A">
              <w:rPr>
                <w:rFonts w:eastAsia="Calibri" w:cs="Times New Roman"/>
                <w:sz w:val="24"/>
                <w:szCs w:val="24"/>
              </w:rPr>
              <w:t xml:space="preserve">структуре и </w:t>
            </w:r>
            <w:r w:rsidRPr="00AF52FC">
              <w:rPr>
                <w:rFonts w:eastAsia="Calibri" w:cs="Times New Roman"/>
                <w:sz w:val="24"/>
                <w:szCs w:val="24"/>
              </w:rPr>
              <w:t>оформлению диссертации.</w:t>
            </w:r>
          </w:p>
          <w:p w14:paraId="52946CDA" w14:textId="16D8698D" w:rsidR="00C720CC" w:rsidRPr="00F0306E" w:rsidRDefault="003B618A" w:rsidP="00F0306E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</w:t>
            </w:r>
            <w:r w:rsidR="00F0306E">
              <w:rPr>
                <w:rFonts w:eastAsia="Calibri" w:cs="Times New Roman"/>
                <w:sz w:val="24"/>
                <w:szCs w:val="24"/>
              </w:rPr>
              <w:t>ема</w:t>
            </w:r>
            <w:r>
              <w:rPr>
                <w:rFonts w:eastAsia="Calibri" w:cs="Times New Roman"/>
                <w:sz w:val="24"/>
                <w:szCs w:val="24"/>
              </w:rPr>
              <w:t xml:space="preserve"> 2. </w:t>
            </w:r>
            <w:r w:rsidR="00C720CC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Методы и применяемые технологии научного исследования</w:t>
            </w:r>
            <w:r w:rsidR="00530E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 </w:t>
            </w:r>
          </w:p>
          <w:p w14:paraId="2320D651" w14:textId="77777777" w:rsidR="00C720CC" w:rsidRPr="00AF52FC" w:rsidRDefault="00C720CC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>- аналитическое обеспечение научно-исследовательской работы, математические и инструментальные методы и модели научного исследования;</w:t>
            </w:r>
          </w:p>
          <w:p w14:paraId="3DCAA337" w14:textId="378E7F53" w:rsidR="00C720CC" w:rsidRPr="00AF52FC" w:rsidRDefault="00C720CC" w:rsidP="00C720C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э</w:t>
            </w:r>
            <w:r w:rsidRPr="00AF52FC">
              <w:rPr>
                <w:rFonts w:eastAsia="Calibri" w:cs="Times New Roman"/>
                <w:sz w:val="24"/>
                <w:szCs w:val="24"/>
              </w:rPr>
              <w:t>кономико-математические методы и современные технологии эмпирического исследования (</w:t>
            </w:r>
            <w:proofErr w:type="spellStart"/>
            <w:r w:rsidRPr="00AF52FC">
              <w:rPr>
                <w:rFonts w:eastAsia="Calibri" w:cs="Times New Roman"/>
                <w:sz w:val="24"/>
                <w:szCs w:val="24"/>
              </w:rPr>
              <w:t>MathLab</w:t>
            </w:r>
            <w:proofErr w:type="spellEnd"/>
            <w:r w:rsidRPr="00AF52FC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AF52FC">
              <w:rPr>
                <w:rFonts w:eastAsia="Calibri" w:cs="Times New Roman"/>
                <w:sz w:val="24"/>
                <w:szCs w:val="24"/>
                <w:lang w:val="en-US"/>
              </w:rPr>
              <w:t>Rproject</w:t>
            </w:r>
            <w:proofErr w:type="spellEnd"/>
            <w:r w:rsidRPr="00AF52FC">
              <w:rPr>
                <w:rFonts w:eastAsia="Calibri" w:cs="Times New Roman"/>
                <w:sz w:val="24"/>
                <w:szCs w:val="24"/>
              </w:rPr>
              <w:t>/</w:t>
            </w:r>
            <w:proofErr w:type="spellStart"/>
            <w:r w:rsidRPr="00AF52FC">
              <w:rPr>
                <w:rFonts w:eastAsia="Calibri" w:cs="Times New Roman"/>
                <w:sz w:val="24"/>
                <w:szCs w:val="24"/>
                <w:lang w:val="en-US"/>
              </w:rPr>
              <w:t>RStudio</w:t>
            </w:r>
            <w:proofErr w:type="spellEnd"/>
            <w:r w:rsidRPr="00AF52FC">
              <w:rPr>
                <w:rFonts w:eastAsia="Calibri" w:cs="Times New Roman"/>
                <w:sz w:val="24"/>
                <w:szCs w:val="24"/>
              </w:rPr>
              <w:t xml:space="preserve">, </w:t>
            </w:r>
            <w:r w:rsidRPr="00AF52FC">
              <w:rPr>
                <w:rFonts w:eastAsia="Calibri" w:cs="Times New Roman"/>
                <w:sz w:val="24"/>
                <w:szCs w:val="24"/>
                <w:lang w:val="en-US"/>
              </w:rPr>
              <w:t>STATISTICA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 и др.)</w:t>
            </w:r>
            <w:r w:rsidR="00530E33">
              <w:rPr>
                <w:rFonts w:eastAsia="Calibri" w:cs="Times New Roman"/>
                <w:sz w:val="24"/>
                <w:szCs w:val="24"/>
              </w:rPr>
              <w:t>;</w:t>
            </w: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C8609EC" w14:textId="34C6FA2E" w:rsidR="00C720CC" w:rsidRPr="00AF52FC" w:rsidRDefault="00C720CC" w:rsidP="00C720CC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авторские</w:t>
            </w:r>
            <w:proofErr w:type="gramEnd"/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методики исследования</w:t>
            </w:r>
            <w:r w:rsidR="00530E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14:paraId="4D378843" w14:textId="233AC98A" w:rsidR="005C07EE" w:rsidRPr="00AF52FC" w:rsidRDefault="00C720CC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667350E6" w14:textId="37A15DBC" w:rsidR="005C07EE" w:rsidRPr="00AF52FC" w:rsidRDefault="001E66E8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Дискуссия, аналитическое сообщение, обсуждение самостоятельного анализа источников</w:t>
            </w:r>
          </w:p>
        </w:tc>
      </w:tr>
      <w:tr w:rsidR="005C07EE" w:rsidRPr="00AF52FC" w14:paraId="2879BAB3" w14:textId="77777777" w:rsidTr="00F76400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4855E963" w14:textId="7E69FEA7" w:rsidR="006B4382" w:rsidRPr="00F0306E" w:rsidRDefault="006B4382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2:</w:t>
            </w:r>
          </w:p>
          <w:p w14:paraId="1CC0338A" w14:textId="729DBECB" w:rsidR="00530E33" w:rsidRPr="00F0306E" w:rsidRDefault="00530E33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="00C720CC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Обзор научных концепций по проблематике диссертации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</w:p>
          <w:p w14:paraId="5CA0FCD3" w14:textId="20DD39B4" w:rsidR="00530E33" w:rsidRPr="00F0306E" w:rsidRDefault="00530E33" w:rsidP="0055576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 систематизация гипотез и теорий различных научных школ, ученых по проблематике </w:t>
            </w:r>
            <w:r w:rsidR="00A6100B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диссертации; -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оценка адекватности</w:t>
            </w:r>
            <w:r w:rsidR="00C1149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сложившихся теорий и концепций современным </w:t>
            </w:r>
            <w:r w:rsidR="00A9445B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требованиям экономики и общества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8DB5B0D" w14:textId="3DB71A18" w:rsidR="00A9445B" w:rsidRPr="00F0306E" w:rsidRDefault="00A9445B" w:rsidP="00F0306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F03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теоретическое обоснование наличия </w:t>
            </w:r>
            <w:r w:rsidR="00A6100B"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новых закономерностей</w:t>
            </w:r>
            <w:r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, неизвестных связей, зависимостей, определяющих необходимость уточнения теоретических положений, концепций </w:t>
            </w:r>
            <w:r w:rsidR="00A6100B"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по проблематике</w:t>
            </w:r>
            <w:r w:rsidRPr="00F03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диссертации</w:t>
            </w:r>
            <w:r w:rsidR="00506537" w:rsidRPr="00F03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9608316" w14:textId="24DA1184" w:rsidR="00A9445B" w:rsidRPr="00F0306E" w:rsidRDefault="00A9445B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3066EE" w14:textId="646297C8" w:rsidR="00A9445B" w:rsidRPr="00F0306E" w:rsidRDefault="00530E33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="00C720CC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научной гипотезы диссертации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(4 часа) </w:t>
            </w:r>
          </w:p>
          <w:p w14:paraId="17447DD2" w14:textId="5BD4C07D" w:rsidR="00A9445B" w:rsidRPr="00F0306E" w:rsidRDefault="00A9445B" w:rsidP="00F0306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F03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идеи, аргументы, доказательства необходимости разработки новых концептуальных подходов к решению проблемы, исследуемой в диссертации</w:t>
            </w:r>
            <w:r w:rsidR="00506537"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;</w:t>
            </w:r>
          </w:p>
          <w:p w14:paraId="453F621A" w14:textId="738EA538" w:rsidR="00A9445B" w:rsidRPr="00F0306E" w:rsidRDefault="00A9445B" w:rsidP="00F0306E">
            <w:pPr>
              <w:pStyle w:val="HTML"/>
              <w:shd w:val="clear" w:color="auto" w:fill="FFFFFF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- положения научной гипотезы, элементы теории, аксиомы, которые используются для решения задач диссертационного исследования</w:t>
            </w:r>
          </w:p>
        </w:tc>
        <w:tc>
          <w:tcPr>
            <w:tcW w:w="992" w:type="dxa"/>
          </w:tcPr>
          <w:p w14:paraId="2BA36546" w14:textId="74E0562E" w:rsidR="005C07EE" w:rsidRPr="00AF52FC" w:rsidRDefault="00C720CC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shd w:val="clear" w:color="auto" w:fill="auto"/>
          </w:tcPr>
          <w:p w14:paraId="36710280" w14:textId="1B9C9935" w:rsidR="005C07EE" w:rsidRPr="00AF52FC" w:rsidRDefault="001E66E8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первой главы диссертации в формате дискуссии, подготовка и обсуждение аналитического сообщения по первой главе диссертации, обсуждение статей аспирантов по теме диссертации </w:t>
            </w:r>
          </w:p>
        </w:tc>
      </w:tr>
      <w:tr w:rsidR="00036ED2" w:rsidRPr="00AF52FC" w14:paraId="43C32D56" w14:textId="77777777" w:rsidTr="00F76400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0FC2278" w14:textId="77777777" w:rsidR="00036ED2" w:rsidRPr="00F0306E" w:rsidRDefault="00036ED2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036ED2" w:rsidRPr="00AF52FC" w14:paraId="4E8C22FD" w14:textId="77777777" w:rsidTr="00F76400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2F71E926" w14:textId="70CC32F3" w:rsidR="00036ED2" w:rsidRPr="00F0306E" w:rsidRDefault="00C720CC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3:</w:t>
            </w:r>
          </w:p>
          <w:p w14:paraId="4DCA24C8" w14:textId="151F7A22" w:rsidR="00C720CC" w:rsidRPr="00F0306E" w:rsidRDefault="00A9445B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5. </w:t>
            </w:r>
            <w:r w:rsidR="00C720CC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положений теоретической новизны диссертации </w:t>
            </w:r>
            <w:r w:rsidR="00880694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  <w:p w14:paraId="567F963D" w14:textId="262B07BE" w:rsidR="00A9445B" w:rsidRPr="00F0306E" w:rsidRDefault="00A9445B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презентация аспирантами положений теоретической новизны на семинаре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C6D9CCC" w14:textId="7A379279" w:rsidR="00A9445B" w:rsidRPr="00F0306E" w:rsidRDefault="00A9445B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 обсуждение </w:t>
            </w:r>
            <w:r w:rsidR="00F41436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положений теоретической новизны, оценка их новизны и соответствия требованиям, установленным федеральными и локальными актами к диссертациям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EDBC236" w14:textId="77777777" w:rsidR="00F41436" w:rsidRPr="00F0306E" w:rsidRDefault="00F41436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B07316" w14:textId="61EF6199" w:rsidR="00F41436" w:rsidRPr="00F0306E" w:rsidRDefault="00F41436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6. </w:t>
            </w:r>
            <w:r w:rsidR="000C5F81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актуальности и проблематики, отраженной в опубликованных (подготовленных к публикации) статьях или научных докладах</w:t>
            </w:r>
            <w:r w:rsidR="00880694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 </w:t>
            </w:r>
          </w:p>
          <w:p w14:paraId="23E9CA79" w14:textId="739D144F" w:rsidR="00692EAF" w:rsidRPr="00F0306E" w:rsidRDefault="00F41436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 представление аспирантами основных </w:t>
            </w:r>
            <w:r w:rsidR="001D2862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положений </w:t>
            </w:r>
            <w:r w:rsidR="00692EA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опубликованных </w:t>
            </w:r>
            <w:r w:rsidR="001D2862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научных статей,</w:t>
            </w:r>
            <w:r w:rsidR="00692EA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имеющих</w:t>
            </w:r>
            <w:r w:rsidR="001D2862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92EA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научную новизну и практическую значимость;</w:t>
            </w:r>
          </w:p>
          <w:p w14:paraId="1AFA95AC" w14:textId="60016537" w:rsidR="00692EAF" w:rsidRPr="00F0306E" w:rsidRDefault="00692EAF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положений научных статей требованиям, установленным федеральными и локальными актами к апробации результатов научных исследований.</w:t>
            </w:r>
          </w:p>
          <w:p w14:paraId="19BDDDCC" w14:textId="459270C5" w:rsidR="00692EAF" w:rsidRPr="00F0306E" w:rsidRDefault="00692EAF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7. </w:t>
            </w:r>
            <w:r w:rsidR="000C5F81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методических подходов и критериев анализа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данных по проблематике исследования</w:t>
            </w:r>
            <w:r w:rsidR="00880694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</w:p>
          <w:p w14:paraId="59D97D9F" w14:textId="77777777" w:rsidR="00692EAF" w:rsidRPr="00F0306E" w:rsidRDefault="00692EAF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требования к структуре данных для анализа, характеристика баз данных для проведения исследования, экспериментов моделирования процессов и т.п. по проблематике диссертационного исследования;</w:t>
            </w:r>
          </w:p>
          <w:p w14:paraId="31AF0A9E" w14:textId="6C21101C" w:rsidR="000C5F81" w:rsidRPr="00F0306E" w:rsidRDefault="007A33BF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 методика </w:t>
            </w:r>
            <w:r w:rsidR="00692EA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сбор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92EA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обобщени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692EA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обработк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92EA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статистических данных,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другой</w:t>
            </w:r>
            <w:r w:rsidR="00692EAF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информации по проблематике диссертационного исследования.</w:t>
            </w:r>
            <w:r w:rsidRPr="00F0306E" w:rsidDel="007A33B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23372917" w14:textId="3F088FC7" w:rsidR="00036ED2" w:rsidRPr="00AF52FC" w:rsidRDefault="00C720CC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16301B18" w14:textId="122E36FA" w:rsidR="00036ED2" w:rsidRPr="00AF52FC" w:rsidRDefault="001E66E8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аналитических сообщений по второй главе диссертации, обсуждение пунктов новизны, обозначенных аспирантами в диссертационном исследовании, апробация результатов исследования на конференциях</w:t>
            </w:r>
          </w:p>
        </w:tc>
      </w:tr>
      <w:tr w:rsidR="00036ED2" w:rsidRPr="00AF52FC" w14:paraId="0041FEC5" w14:textId="77777777" w:rsidTr="00F76400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0BABE864" w14:textId="77777777" w:rsidR="000C5F81" w:rsidRPr="00F0306E" w:rsidRDefault="00C720CC" w:rsidP="000C5F81">
            <w:pPr>
              <w:spacing w:after="0" w:line="240" w:lineRule="auto"/>
              <w:ind w:firstLine="342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4:</w:t>
            </w:r>
            <w:r w:rsidR="000C5F81"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FABCEF2" w14:textId="3ECF989A" w:rsidR="000C5F81" w:rsidRPr="00F0306E" w:rsidRDefault="00880694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8. </w:t>
            </w:r>
            <w:r w:rsidR="000C5F81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результатов и основных </w:t>
            </w:r>
            <w:r w:rsidR="00B11F1E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выводов аналитического исследования по проблематике</w:t>
            </w:r>
            <w:r w:rsidR="000C5F81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диссертации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</w:p>
          <w:p w14:paraId="3094D316" w14:textId="619503E8" w:rsidR="00B11F1E" w:rsidRPr="00F0306E" w:rsidRDefault="00B11F1E" w:rsidP="00B11F1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основных результатов и выводов аналитического исследования по направлениям диссертационного исследования;</w:t>
            </w:r>
          </w:p>
          <w:p w14:paraId="5872C03E" w14:textId="6A326F07" w:rsidR="00B11F1E" w:rsidRPr="00F0306E" w:rsidRDefault="00B11F1E" w:rsidP="00B11F1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обсуждение выводов и результатов, оценка их обоснованности и корректности интерпретации.</w:t>
            </w:r>
          </w:p>
          <w:p w14:paraId="4B7A0A10" w14:textId="77777777" w:rsidR="00880694" w:rsidRPr="00F0306E" w:rsidRDefault="00880694" w:rsidP="0088069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67150A" w14:textId="3C4FB9FF" w:rsidR="00880694" w:rsidRPr="00F0306E" w:rsidRDefault="00880694" w:rsidP="0088069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9. </w:t>
            </w:r>
            <w:r w:rsidR="000C5F81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основных рекомендаций, имеющих практическое значение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</w:p>
          <w:p w14:paraId="4545EEC7" w14:textId="4B73F44A" w:rsidR="00B11F1E" w:rsidRPr="00F0306E" w:rsidRDefault="00B11F1E" w:rsidP="00B11F1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– представление аспирантами рекомендаций по проблематике диссертации, имеющих практическую значимость;</w:t>
            </w:r>
          </w:p>
          <w:p w14:paraId="26E6237C" w14:textId="3A6F86F0" w:rsidR="00B11F1E" w:rsidRPr="00F0306E" w:rsidRDefault="00B11F1E" w:rsidP="00B11F1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рекомендаций реальным запросам государства/общества/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компаний и т.п.,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 также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установленным федеральными и локальными актами к 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положениям диссертации, имеющим практическую значимость и выносимым на защиту как новые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C00B6FE" w14:textId="6E42669A" w:rsidR="000C5F81" w:rsidRPr="00F0306E" w:rsidRDefault="000C5F81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BA19EA" w14:textId="639866AC" w:rsidR="000C5F81" w:rsidRPr="00F0306E" w:rsidRDefault="00880694" w:rsidP="0088069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Тема 10. О</w:t>
            </w:r>
            <w:r w:rsidR="005F2B22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бсуждение положений, выносимых на защиту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  <w:p w14:paraId="7680FF18" w14:textId="6B060DAC" w:rsidR="00B11F1E" w:rsidRPr="00F0306E" w:rsidRDefault="00B11F1E" w:rsidP="00B11F1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 представление аспирантами 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положений, выносимых на защиту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1271162" w14:textId="3C65F119" w:rsidR="00B11F1E" w:rsidRPr="00F0306E" w:rsidRDefault="00B11F1E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 оценка соответствия 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положений, выносимых на защиту,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предъявляемым к ни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 федеральными и локальными актами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диссертационными советами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14:paraId="02D2D5C4" w14:textId="2C37E0BA" w:rsidR="00036ED2" w:rsidRPr="00F0306E" w:rsidRDefault="00C720CC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10" w:type="dxa"/>
            <w:shd w:val="clear" w:color="auto" w:fill="auto"/>
          </w:tcPr>
          <w:p w14:paraId="6D5F68BD" w14:textId="6A5A08E2" w:rsidR="00036ED2" w:rsidRPr="00AF52FC" w:rsidRDefault="00490306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аналитических сообщений по третьей главе диссертации в формате оппонирования, мозговой штурм</w:t>
            </w:r>
          </w:p>
        </w:tc>
      </w:tr>
      <w:tr w:rsidR="00036ED2" w:rsidRPr="00AF52FC" w14:paraId="2DC40891" w14:textId="77777777" w:rsidTr="00F76400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7ED78987" w14:textId="77777777" w:rsidR="00036ED2" w:rsidRPr="00F0306E" w:rsidRDefault="00036ED2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Третий год обучения</w:t>
            </w:r>
          </w:p>
        </w:tc>
      </w:tr>
      <w:tr w:rsidR="00036ED2" w:rsidRPr="00AF52FC" w14:paraId="41CB6405" w14:textId="77777777" w:rsidTr="00F76400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06036F80" w14:textId="77777777" w:rsidR="00036ED2" w:rsidRPr="00F0306E" w:rsidRDefault="005F2B22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5:</w:t>
            </w:r>
          </w:p>
          <w:p w14:paraId="36F69586" w14:textId="31E4D186" w:rsidR="00506537" w:rsidRPr="00F0306E" w:rsidRDefault="00880694" w:rsidP="0088069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11. </w:t>
            </w:r>
            <w:r w:rsidR="005F2B22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и результаты апробации </w:t>
            </w:r>
            <w:r w:rsidR="00506537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 теме </w:t>
            </w:r>
            <w:r w:rsidR="005F2B22"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исследования. Оценка отражения положений, выносимых на защиту, в публикациях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</w:p>
          <w:p w14:paraId="402867B5" w14:textId="2A564C69" w:rsidR="00506537" w:rsidRPr="00F0306E" w:rsidRDefault="00506537" w:rsidP="005065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методики и результатов апробации по теме диссертационного исследования;</w:t>
            </w:r>
          </w:p>
          <w:p w14:paraId="5FE2BD06" w14:textId="77777777" w:rsidR="00506537" w:rsidRPr="00F0306E" w:rsidRDefault="00506537" w:rsidP="005065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результатов апробации научной гипотезе диссертации;</w:t>
            </w:r>
          </w:p>
          <w:p w14:paraId="3C68AFA1" w14:textId="3EE63D6C" w:rsidR="00506537" w:rsidRPr="00F0306E" w:rsidRDefault="00506537" w:rsidP="005065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личного вклада аспиранта в решение исслед</w:t>
            </w:r>
            <w:r w:rsidR="00A610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ования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B1FF72C" w14:textId="77777777" w:rsidR="00506537" w:rsidRPr="00F0306E" w:rsidRDefault="00506537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CFAC70" w14:textId="21CF3CDE" w:rsidR="00880694" w:rsidRPr="00F0306E" w:rsidRDefault="00880694" w:rsidP="0088069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Calibri" w:cs="Times New Roman"/>
                <w:sz w:val="24"/>
                <w:szCs w:val="24"/>
              </w:rPr>
              <w:t xml:space="preserve">Тема 12. </w:t>
            </w:r>
            <w:r w:rsidR="005F2B22" w:rsidRPr="00F0306E">
              <w:rPr>
                <w:rFonts w:eastAsia="Calibri" w:cs="Times New Roman"/>
                <w:sz w:val="24"/>
                <w:szCs w:val="24"/>
              </w:rPr>
              <w:t>Требования (ГОСТ</w:t>
            </w:r>
            <w:r w:rsidRPr="00F0306E">
              <w:rPr>
                <w:rFonts w:eastAsia="Calibri" w:cs="Times New Roman"/>
                <w:sz w:val="24"/>
                <w:szCs w:val="24"/>
              </w:rPr>
              <w:t>ов, федеральных и локальных актов</w:t>
            </w:r>
            <w:r w:rsidR="005F2B22" w:rsidRPr="00F0306E">
              <w:rPr>
                <w:rFonts w:eastAsia="Calibri" w:cs="Times New Roman"/>
                <w:sz w:val="24"/>
                <w:szCs w:val="24"/>
              </w:rPr>
              <w:t>), предъявляемые к оформлению</w:t>
            </w:r>
            <w:r w:rsidR="0055576A" w:rsidRPr="00F0306E">
              <w:rPr>
                <w:rFonts w:eastAsia="Calibri" w:cs="Times New Roman"/>
                <w:sz w:val="24"/>
                <w:szCs w:val="24"/>
              </w:rPr>
              <w:t xml:space="preserve"> и структуре </w:t>
            </w:r>
            <w:r w:rsidR="005F2B22" w:rsidRPr="00F0306E">
              <w:rPr>
                <w:rFonts w:eastAsia="Calibri" w:cs="Times New Roman"/>
                <w:sz w:val="24"/>
                <w:szCs w:val="24"/>
              </w:rPr>
              <w:t>диссертации</w:t>
            </w:r>
            <w:r w:rsidR="0055576A" w:rsidRPr="00F0306E">
              <w:rPr>
                <w:rFonts w:eastAsia="Calibri" w:cs="Times New Roman"/>
                <w:sz w:val="24"/>
                <w:szCs w:val="24"/>
              </w:rPr>
              <w:t xml:space="preserve"> и автореферата</w:t>
            </w:r>
            <w:r w:rsidR="005F2B22" w:rsidRPr="00F0306E">
              <w:rPr>
                <w:rFonts w:eastAsia="Calibri" w:cs="Times New Roman"/>
                <w:sz w:val="24"/>
                <w:szCs w:val="24"/>
              </w:rPr>
              <w:t xml:space="preserve">, порядок представления диссертации к </w:t>
            </w:r>
            <w:r w:rsidRPr="00F0306E">
              <w:rPr>
                <w:rFonts w:eastAsia="Calibri" w:cs="Times New Roman"/>
                <w:sz w:val="24"/>
                <w:szCs w:val="24"/>
              </w:rPr>
              <w:t xml:space="preserve">обсуждению на заседании департамента/кафедры для получения рекомендации к </w:t>
            </w:r>
            <w:r w:rsidR="005F2B22" w:rsidRPr="00F0306E">
              <w:rPr>
                <w:rFonts w:eastAsia="Calibri" w:cs="Times New Roman"/>
                <w:sz w:val="24"/>
                <w:szCs w:val="24"/>
              </w:rPr>
              <w:t>защите</w:t>
            </w:r>
            <w:r w:rsidRPr="00F0306E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  <w:p w14:paraId="54896297" w14:textId="3246C57E" w:rsidR="005F2B22" w:rsidRPr="00F0306E" w:rsidRDefault="005F2B22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598125F" w14:textId="18BCEF70" w:rsidR="00036ED2" w:rsidRPr="00F0306E" w:rsidRDefault="00C720CC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2605A659" w14:textId="0F340231" w:rsidR="00036ED2" w:rsidRPr="00AF52FC" w:rsidRDefault="00490306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апробации научных исследований (в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о внедрении результатов исследования в практику и учебный процесс)</w:t>
            </w:r>
          </w:p>
        </w:tc>
      </w:tr>
      <w:tr w:rsidR="00036ED2" w:rsidRPr="00AF52FC" w14:paraId="297468D8" w14:textId="77777777" w:rsidTr="00F76400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67404332" w14:textId="656D92AA" w:rsidR="00C720CC" w:rsidRPr="00F0306E" w:rsidRDefault="005F2B22" w:rsidP="005C07EE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F0306E">
              <w:rPr>
                <w:rFonts w:eastAsia="Calibri" w:cs="Times New Roman"/>
                <w:b/>
                <w:sz w:val="24"/>
                <w:szCs w:val="24"/>
              </w:rPr>
              <w:t>Семестр 6:</w:t>
            </w:r>
          </w:p>
          <w:p w14:paraId="32C8FCCB" w14:textId="265EC1F4" w:rsidR="00036ED2" w:rsidRPr="00F0306E" w:rsidRDefault="00880694" w:rsidP="005F2B2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Calibri" w:cs="Times New Roman"/>
                <w:sz w:val="24"/>
                <w:szCs w:val="24"/>
              </w:rPr>
              <w:t xml:space="preserve">Тема 13. Порядок </w:t>
            </w:r>
            <w:r w:rsidR="005F2B22" w:rsidRPr="00F0306E">
              <w:rPr>
                <w:rFonts w:eastAsia="Calibri" w:cs="Times New Roman"/>
                <w:sz w:val="24"/>
                <w:szCs w:val="24"/>
              </w:rPr>
              <w:t xml:space="preserve">обсуждения и защиты диссертации (совместно с ученым секретарем </w:t>
            </w:r>
            <w:r w:rsidR="0055576A" w:rsidRPr="00F0306E">
              <w:rPr>
                <w:rFonts w:eastAsia="Calibri" w:cs="Times New Roman"/>
                <w:sz w:val="24"/>
                <w:szCs w:val="24"/>
              </w:rPr>
              <w:t xml:space="preserve">профильного </w:t>
            </w:r>
            <w:r w:rsidR="005F2B22" w:rsidRPr="00F0306E">
              <w:rPr>
                <w:rFonts w:eastAsia="Calibri" w:cs="Times New Roman"/>
                <w:sz w:val="24"/>
                <w:szCs w:val="24"/>
              </w:rPr>
              <w:t>дис</w:t>
            </w:r>
            <w:r w:rsidR="00A6100B">
              <w:rPr>
                <w:rFonts w:eastAsia="Calibri" w:cs="Times New Roman"/>
                <w:sz w:val="24"/>
                <w:szCs w:val="24"/>
              </w:rPr>
              <w:t>с</w:t>
            </w:r>
            <w:r w:rsidR="0055576A" w:rsidRPr="00F0306E">
              <w:rPr>
                <w:rFonts w:eastAsia="Calibri" w:cs="Times New Roman"/>
                <w:sz w:val="24"/>
                <w:szCs w:val="24"/>
              </w:rPr>
              <w:t xml:space="preserve">ертационного </w:t>
            </w:r>
            <w:r w:rsidR="005F2B22" w:rsidRPr="00F0306E">
              <w:rPr>
                <w:rFonts w:eastAsia="Calibri" w:cs="Times New Roman"/>
                <w:sz w:val="24"/>
                <w:szCs w:val="24"/>
              </w:rPr>
              <w:t>совета)</w:t>
            </w:r>
          </w:p>
        </w:tc>
        <w:tc>
          <w:tcPr>
            <w:tcW w:w="992" w:type="dxa"/>
          </w:tcPr>
          <w:p w14:paraId="6396BD94" w14:textId="233A511D" w:rsidR="00036ED2" w:rsidRPr="00F0306E" w:rsidRDefault="00C720CC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28F3BBB2" w14:textId="6364D4E7" w:rsidR="00036ED2" w:rsidRPr="00AF52FC" w:rsidRDefault="00490306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Перекрестное обсуждение проектов научных докладов, выносимых на защиту</w:t>
            </w:r>
          </w:p>
        </w:tc>
      </w:tr>
      <w:tr w:rsidR="00036ED2" w:rsidRPr="00C32B01" w14:paraId="7C20F6A7" w14:textId="77777777" w:rsidTr="00F76400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71E6DD63" w14:textId="77777777" w:rsidR="00036ED2" w:rsidRPr="00F0306E" w:rsidRDefault="00036ED2" w:rsidP="0057099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40C824A3" w14:textId="23A8C284" w:rsidR="00036ED2" w:rsidRPr="00F0306E" w:rsidRDefault="005F2B22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59325CDA" w14:textId="77777777" w:rsidR="00036ED2" w:rsidRPr="00C32B01" w:rsidRDefault="00036ED2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7A34E3F" w14:textId="77777777" w:rsidR="00CE1386" w:rsidRDefault="00CE1386" w:rsidP="00036ED2">
      <w:pPr>
        <w:spacing w:after="0" w:line="240" w:lineRule="auto"/>
        <w:jc w:val="both"/>
        <w:rPr>
          <w:b/>
          <w:bCs/>
          <w:szCs w:val="28"/>
        </w:rPr>
      </w:pPr>
    </w:p>
    <w:p w14:paraId="0CEA57DC" w14:textId="1B13BB24" w:rsidR="00CA7415" w:rsidRPr="00FF08D5" w:rsidRDefault="003553B7" w:rsidP="00FF08D5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6" w:name="_Toc151122296"/>
      <w:r w:rsidRPr="00FF08D5">
        <w:rPr>
          <w:rFonts w:ascii="Times New Roman" w:hAnsi="Times New Roman" w:cs="Times New Roman"/>
          <w:b/>
          <w:color w:val="auto"/>
          <w:sz w:val="28"/>
          <w:szCs w:val="24"/>
        </w:rPr>
        <w:t xml:space="preserve">5. </w:t>
      </w:r>
      <w:r w:rsidR="00165786" w:rsidRPr="00FF08D5">
        <w:rPr>
          <w:rFonts w:ascii="Times New Roman" w:hAnsi="Times New Roman" w:cs="Times New Roman"/>
          <w:b/>
          <w:color w:val="auto"/>
          <w:sz w:val="28"/>
          <w:szCs w:val="24"/>
        </w:rPr>
        <w:t>Перечень основной и дополнительной литературы, необходимой для освоения НМС</w:t>
      </w:r>
      <w:bookmarkEnd w:id="6"/>
    </w:p>
    <w:p w14:paraId="4619F3DE" w14:textId="77777777" w:rsidR="00526F75" w:rsidRPr="00403EF9" w:rsidRDefault="00526F75" w:rsidP="00403EF9">
      <w:pPr>
        <w:spacing w:after="0"/>
        <w:ind w:firstLine="709"/>
        <w:jc w:val="both"/>
        <w:rPr>
          <w:b/>
          <w:bCs/>
        </w:rPr>
      </w:pPr>
      <w:r w:rsidRPr="00403EF9">
        <w:rPr>
          <w:b/>
          <w:bCs/>
        </w:rPr>
        <w:t>1. Нормативные правовые документы</w:t>
      </w:r>
    </w:p>
    <w:p w14:paraId="662E1FAA" w14:textId="24ABC0A8" w:rsidR="00FF08D5" w:rsidRDefault="00FF08D5" w:rsidP="00403EF9">
      <w:pPr>
        <w:pStyle w:val="a3"/>
        <w:numPr>
          <w:ilvl w:val="0"/>
          <w:numId w:val="9"/>
        </w:numPr>
        <w:spacing w:after="0"/>
        <w:ind w:left="0" w:firstLine="709"/>
        <w:jc w:val="both"/>
      </w:pPr>
      <w:r>
        <w:t>Конституция Российской Федерации</w:t>
      </w:r>
    </w:p>
    <w:p w14:paraId="286276B2" w14:textId="440A9CCC" w:rsidR="00FF08D5" w:rsidRDefault="00526F75" w:rsidP="00403EF9">
      <w:pPr>
        <w:pStyle w:val="a3"/>
        <w:numPr>
          <w:ilvl w:val="0"/>
          <w:numId w:val="9"/>
        </w:numPr>
        <w:spacing w:after="0"/>
        <w:ind w:left="0" w:firstLine="709"/>
        <w:jc w:val="both"/>
      </w:pPr>
      <w:r>
        <w:lastRenderedPageBreak/>
        <w:t>Гражданский кодекс Российской Федерации</w:t>
      </w:r>
    </w:p>
    <w:p w14:paraId="4EDB78A6" w14:textId="5BD27E47" w:rsidR="00FF08D5" w:rsidRPr="00FF08D5" w:rsidRDefault="00FF08D5" w:rsidP="00403EF9">
      <w:pPr>
        <w:pStyle w:val="a3"/>
        <w:numPr>
          <w:ilvl w:val="0"/>
          <w:numId w:val="9"/>
        </w:numPr>
        <w:spacing w:after="0"/>
        <w:ind w:left="0" w:firstLine="709"/>
        <w:jc w:val="both"/>
      </w:pPr>
      <w:r w:rsidRPr="00FF08D5">
        <w:t>Федеральный закон "О науке и государственной научно-технической политике" от 23.08.1996 N 127-ФЗ (последняя редакция)</w:t>
      </w:r>
    </w:p>
    <w:p w14:paraId="33399B61" w14:textId="5E158006" w:rsidR="00FF08D5" w:rsidRDefault="00FF08D5" w:rsidP="00403EF9">
      <w:pPr>
        <w:pStyle w:val="a3"/>
        <w:numPr>
          <w:ilvl w:val="0"/>
          <w:numId w:val="9"/>
        </w:numPr>
        <w:spacing w:after="0"/>
        <w:ind w:left="0" w:firstLine="709"/>
        <w:jc w:val="both"/>
      </w:pPr>
      <w:r>
        <w:t>Федеральный закон "Об образовании в Российской Федерации" от 29.12.2012 № 273-ФЗ.</w:t>
      </w:r>
    </w:p>
    <w:p w14:paraId="48FBDBF0" w14:textId="77777777" w:rsidR="00FF08D5" w:rsidRDefault="00FF08D5" w:rsidP="00403EF9">
      <w:pPr>
        <w:pStyle w:val="a3"/>
        <w:numPr>
          <w:ilvl w:val="0"/>
          <w:numId w:val="9"/>
        </w:numPr>
        <w:spacing w:after="0"/>
        <w:ind w:left="0" w:firstLine="709"/>
        <w:jc w:val="both"/>
      </w:pPr>
      <w:r w:rsidRPr="00FF08D5">
        <w:t xml:space="preserve">Постановление Правительства РФ от 24.09.2013 N 842 (ред. от 26.10.2023) "О порядке присуждения ученых степеней" (вместе с "Положением о присуждении ученых степеней") </w:t>
      </w:r>
    </w:p>
    <w:p w14:paraId="7F9E0EF5" w14:textId="0DFFDA23" w:rsidR="00526F75" w:rsidRPr="00403EF9" w:rsidRDefault="00403EF9" w:rsidP="00403EF9">
      <w:pPr>
        <w:spacing w:after="0" w:line="240" w:lineRule="auto"/>
        <w:ind w:firstLine="709"/>
        <w:jc w:val="both"/>
        <w:rPr>
          <w:b/>
          <w:bCs/>
        </w:rPr>
      </w:pPr>
      <w:r w:rsidRPr="00403EF9">
        <w:rPr>
          <w:b/>
          <w:bCs/>
        </w:rPr>
        <w:t xml:space="preserve">2. </w:t>
      </w:r>
      <w:r w:rsidR="00526F75" w:rsidRPr="00403EF9">
        <w:rPr>
          <w:b/>
          <w:bCs/>
        </w:rPr>
        <w:t>Основная литература</w:t>
      </w:r>
    </w:p>
    <w:p w14:paraId="504ADFAD" w14:textId="7563EBF7" w:rsidR="00526F75" w:rsidRDefault="00526F75" w:rsidP="00403EF9">
      <w:pPr>
        <w:spacing w:after="0" w:line="240" w:lineRule="auto"/>
        <w:ind w:firstLine="709"/>
        <w:jc w:val="both"/>
      </w:pPr>
      <w:r>
        <w:t xml:space="preserve">1. </w:t>
      </w:r>
      <w:r w:rsidR="003B6A7C" w:rsidRPr="003B6A7C">
        <w:t>Волков, Ю. Г., Диссертация: подготовка, защита, оформление</w:t>
      </w:r>
      <w:proofErr w:type="gramStart"/>
      <w:r w:rsidR="003B6A7C" w:rsidRPr="003B6A7C">
        <w:t>. :</w:t>
      </w:r>
      <w:proofErr w:type="gramEnd"/>
      <w:r w:rsidR="003B6A7C" w:rsidRPr="003B6A7C">
        <w:t xml:space="preserve"> практическое пособие / Ю. Г. Волков. — </w:t>
      </w:r>
      <w:proofErr w:type="gramStart"/>
      <w:r w:rsidR="003B6A7C" w:rsidRPr="003B6A7C">
        <w:t>Москва :</w:t>
      </w:r>
      <w:proofErr w:type="gramEnd"/>
      <w:r w:rsidR="003B6A7C" w:rsidRPr="003B6A7C">
        <w:t xml:space="preserve"> </w:t>
      </w:r>
      <w:proofErr w:type="spellStart"/>
      <w:r w:rsidR="003B6A7C" w:rsidRPr="003B6A7C">
        <w:t>КноРус</w:t>
      </w:r>
      <w:proofErr w:type="spellEnd"/>
      <w:r w:rsidR="003B6A7C" w:rsidRPr="003B6A7C">
        <w:t>, 2023. — 218 с. — (Аспирантура и докторантура)</w:t>
      </w:r>
      <w:r w:rsidR="0032522D">
        <w:t>.</w:t>
      </w:r>
      <w:r w:rsidR="0032522D" w:rsidRPr="0032522D">
        <w:t xml:space="preserve"> — ISBN 978-5-406-10587-0</w:t>
      </w:r>
      <w:r w:rsidR="003B6A7C" w:rsidRPr="003B6A7C">
        <w:t xml:space="preserve">. - ЭБС BOOK.ru. — URL: https://book.ru/book/945955 (дата обращения: 22.11.2023). — </w:t>
      </w:r>
      <w:proofErr w:type="gramStart"/>
      <w:r w:rsidR="003B6A7C" w:rsidRPr="003B6A7C">
        <w:t>Текст :</w:t>
      </w:r>
      <w:proofErr w:type="gramEnd"/>
      <w:r w:rsidR="003B6A7C" w:rsidRPr="003B6A7C">
        <w:t xml:space="preserve"> электронный.</w:t>
      </w:r>
    </w:p>
    <w:p w14:paraId="7362031B" w14:textId="411D359B" w:rsidR="00526F75" w:rsidRDefault="00526F75" w:rsidP="00403EF9">
      <w:pPr>
        <w:spacing w:after="0" w:line="240" w:lineRule="auto"/>
        <w:ind w:firstLine="709"/>
        <w:jc w:val="both"/>
      </w:pPr>
      <w:r>
        <w:t xml:space="preserve">2. </w:t>
      </w:r>
      <w:r w:rsidR="0032522D" w:rsidRPr="0032522D">
        <w:t xml:space="preserve">Резник, С. Д. Аспирант вуза: технологии научного творчества и педагогической </w:t>
      </w:r>
      <w:proofErr w:type="gramStart"/>
      <w:r w:rsidR="0032522D" w:rsidRPr="0032522D">
        <w:t>деятельности :</w:t>
      </w:r>
      <w:proofErr w:type="gramEnd"/>
      <w:r w:rsidR="0032522D" w:rsidRPr="0032522D">
        <w:t xml:space="preserve"> учебник / С.Д. Резник. — 8-е изд., </w:t>
      </w:r>
      <w:proofErr w:type="spellStart"/>
      <w:r w:rsidR="0032522D" w:rsidRPr="0032522D">
        <w:t>перераб</w:t>
      </w:r>
      <w:proofErr w:type="spellEnd"/>
      <w:r w:rsidR="0032522D" w:rsidRPr="0032522D">
        <w:t xml:space="preserve">. и доп. — </w:t>
      </w:r>
      <w:proofErr w:type="gramStart"/>
      <w:r w:rsidR="0032522D" w:rsidRPr="0032522D">
        <w:t>Москва :</w:t>
      </w:r>
      <w:proofErr w:type="gramEnd"/>
      <w:r w:rsidR="0032522D" w:rsidRPr="0032522D">
        <w:t xml:space="preserve"> ИНФРА-М, 2024. — 388 с. + Доп. материалы [Электронный ресурс]. — (Менеджмент в науке). - DOI 10.12737/1852167. - ISBN 978-5-16-017412-9. - ЭБС ZNANIUM.com. - URL: https://znanium.com/catalog/product/2096927 (дата обращения: 22.11.2023). – </w:t>
      </w:r>
      <w:proofErr w:type="gramStart"/>
      <w:r w:rsidR="0032522D" w:rsidRPr="0032522D">
        <w:t>Текст :</w:t>
      </w:r>
      <w:proofErr w:type="gramEnd"/>
      <w:r w:rsidR="0032522D" w:rsidRPr="0032522D">
        <w:t xml:space="preserve"> электронный.</w:t>
      </w:r>
    </w:p>
    <w:p w14:paraId="6016DB49" w14:textId="7643899B" w:rsidR="00526F75" w:rsidRPr="00526F75" w:rsidRDefault="00403EF9" w:rsidP="00403EF9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3. </w:t>
      </w:r>
      <w:r w:rsidR="00526F75" w:rsidRPr="00526F75">
        <w:rPr>
          <w:b/>
          <w:bCs/>
        </w:rPr>
        <w:t>Дополнительная литература</w:t>
      </w:r>
    </w:p>
    <w:p w14:paraId="0F77FEAC" w14:textId="17647DA8" w:rsidR="00FF08D5" w:rsidRDefault="00DE29C2" w:rsidP="00403EF9">
      <w:pPr>
        <w:spacing w:after="0" w:line="240" w:lineRule="auto"/>
        <w:ind w:firstLine="709"/>
        <w:jc w:val="both"/>
      </w:pPr>
      <w:r>
        <w:t>3</w:t>
      </w:r>
      <w:r w:rsidR="00526F75">
        <w:t xml:space="preserve">. </w:t>
      </w:r>
      <w:proofErr w:type="spellStart"/>
      <w:r w:rsidRPr="00DE29C2">
        <w:t>Боуш</w:t>
      </w:r>
      <w:proofErr w:type="spellEnd"/>
      <w:r w:rsidRPr="00DE29C2">
        <w:t>, Г. Д. Методология научного исследования (в кандидатских и докторских диссертациях</w:t>
      </w:r>
      <w:proofErr w:type="gramStart"/>
      <w:r w:rsidRPr="00DE29C2">
        <w:t>) :</w:t>
      </w:r>
      <w:proofErr w:type="gramEnd"/>
      <w:r w:rsidRPr="00DE29C2">
        <w:t xml:space="preserve"> учебник / Г. Д. </w:t>
      </w:r>
      <w:proofErr w:type="spellStart"/>
      <w:r w:rsidRPr="00DE29C2">
        <w:t>Боуш</w:t>
      </w:r>
      <w:proofErr w:type="spellEnd"/>
      <w:r w:rsidRPr="00DE29C2">
        <w:t xml:space="preserve">, В. И. Разумов. — </w:t>
      </w:r>
      <w:proofErr w:type="gramStart"/>
      <w:r w:rsidRPr="00DE29C2">
        <w:t>Москва :</w:t>
      </w:r>
      <w:proofErr w:type="gramEnd"/>
      <w:r w:rsidRPr="00DE29C2">
        <w:t xml:space="preserve"> ИНФРА-М, 2023. — 227 с. — (Аспирантура). — DOI 10.12737/991914. - ISBN 978-5-16-018520-0. - ЭБС ZNANIUM.com. - URL: https://znanium.com/catalog/product/1919451 (дата обращения: 22.11.2023). – </w:t>
      </w:r>
      <w:proofErr w:type="gramStart"/>
      <w:r w:rsidRPr="00DE29C2">
        <w:t>Текст :</w:t>
      </w:r>
      <w:proofErr w:type="gramEnd"/>
      <w:r w:rsidRPr="00DE29C2">
        <w:t xml:space="preserve"> электронный.</w:t>
      </w:r>
    </w:p>
    <w:p w14:paraId="2D620A47" w14:textId="4C94ACC6" w:rsidR="00526F75" w:rsidRDefault="00DE29C2" w:rsidP="00403EF9">
      <w:pPr>
        <w:spacing w:after="0" w:line="240" w:lineRule="auto"/>
        <w:ind w:firstLine="709"/>
        <w:jc w:val="both"/>
      </w:pPr>
      <w:r w:rsidRPr="00DE29C2">
        <w:t>4</w:t>
      </w:r>
      <w:r w:rsidR="00526F75">
        <w:t xml:space="preserve">. </w:t>
      </w:r>
      <w:proofErr w:type="spellStart"/>
      <w:r w:rsidR="0032522D" w:rsidRPr="0032522D">
        <w:t>Райзберг</w:t>
      </w:r>
      <w:proofErr w:type="spellEnd"/>
      <w:r w:rsidR="0032522D" w:rsidRPr="0032522D">
        <w:t xml:space="preserve">, Б. А. Диссертация и ученая </w:t>
      </w:r>
      <w:proofErr w:type="gramStart"/>
      <w:r w:rsidR="0032522D" w:rsidRPr="0032522D">
        <w:t>степень :</w:t>
      </w:r>
      <w:proofErr w:type="gramEnd"/>
      <w:r w:rsidR="0032522D" w:rsidRPr="0032522D">
        <w:t xml:space="preserve"> научно-практическое пособие / Б. А. </w:t>
      </w:r>
      <w:proofErr w:type="spellStart"/>
      <w:r w:rsidR="0032522D" w:rsidRPr="0032522D">
        <w:t>Райзберг</w:t>
      </w:r>
      <w:proofErr w:type="spellEnd"/>
      <w:r w:rsidR="0032522D" w:rsidRPr="0032522D">
        <w:t xml:space="preserve">. — 11-е изд., </w:t>
      </w:r>
      <w:proofErr w:type="spellStart"/>
      <w:r w:rsidR="0032522D" w:rsidRPr="0032522D">
        <w:t>перераб</w:t>
      </w:r>
      <w:proofErr w:type="spellEnd"/>
      <w:r w:rsidR="0032522D" w:rsidRPr="0032522D">
        <w:t xml:space="preserve">. и доп. — </w:t>
      </w:r>
      <w:proofErr w:type="gramStart"/>
      <w:r w:rsidR="0032522D" w:rsidRPr="0032522D">
        <w:t>Москва :</w:t>
      </w:r>
      <w:proofErr w:type="gramEnd"/>
      <w:r w:rsidR="0032522D" w:rsidRPr="0032522D">
        <w:t xml:space="preserve"> ИНФРА-М, 2023. — 253 с. — (Менеджмент в науке). - ISBN 978-5-16-017457-0. - ЭБС ZNANIUM.com. - URL: https://znanium.com/catalog/product/1913609 (дата обращения: 22.11.2023). – </w:t>
      </w:r>
      <w:proofErr w:type="gramStart"/>
      <w:r w:rsidR="0032522D" w:rsidRPr="0032522D">
        <w:t>Текст :</w:t>
      </w:r>
      <w:proofErr w:type="gramEnd"/>
      <w:r w:rsidR="0032522D" w:rsidRPr="0032522D">
        <w:t xml:space="preserve"> электронный.</w:t>
      </w:r>
    </w:p>
    <w:p w14:paraId="6838EA71" w14:textId="72897E2F" w:rsidR="00526F75" w:rsidRDefault="0032522D" w:rsidP="00403EF9">
      <w:pPr>
        <w:spacing w:after="0" w:line="240" w:lineRule="auto"/>
        <w:ind w:firstLine="709"/>
        <w:jc w:val="both"/>
      </w:pPr>
      <w:r w:rsidRPr="0032522D">
        <w:t>5</w:t>
      </w:r>
      <w:r w:rsidR="00526F75">
        <w:t xml:space="preserve">. </w:t>
      </w:r>
      <w:r w:rsidRPr="0032522D">
        <w:t xml:space="preserve">Резник, С. Д. Как защитить свою </w:t>
      </w:r>
      <w:proofErr w:type="gramStart"/>
      <w:r w:rsidRPr="0032522D">
        <w:t>диссертацию :</w:t>
      </w:r>
      <w:proofErr w:type="gramEnd"/>
      <w:r w:rsidRPr="0032522D">
        <w:t xml:space="preserve"> практическое пособие / С. Д. Резник. — 6-е изд., </w:t>
      </w:r>
      <w:proofErr w:type="spellStart"/>
      <w:r w:rsidRPr="0032522D">
        <w:t>перераб</w:t>
      </w:r>
      <w:proofErr w:type="spellEnd"/>
      <w:r w:rsidRPr="0032522D">
        <w:t xml:space="preserve">. и доп. — </w:t>
      </w:r>
      <w:proofErr w:type="gramStart"/>
      <w:r w:rsidRPr="0032522D">
        <w:t>Москва :</w:t>
      </w:r>
      <w:proofErr w:type="gramEnd"/>
      <w:r w:rsidRPr="0032522D">
        <w:t xml:space="preserve"> ИНФРА-М, 2023. — 245 с. — (Менеджмент в науке). — DOI 10.12737/1816400. - ISBN 978-5-16-017143-2. - ЭБС ZNANIUM.com. - URL: https://znanium.com/catalog/product/1913246 (дата обращения: 22.11.2023). – </w:t>
      </w:r>
      <w:proofErr w:type="gramStart"/>
      <w:r w:rsidRPr="0032522D">
        <w:t>Текст :</w:t>
      </w:r>
      <w:proofErr w:type="gramEnd"/>
      <w:r w:rsidRPr="0032522D">
        <w:t xml:space="preserve"> электронный.</w:t>
      </w:r>
    </w:p>
    <w:p w14:paraId="4B8F0613" w14:textId="68DC586B" w:rsidR="00553200" w:rsidRPr="00FF08D5" w:rsidRDefault="00553200" w:rsidP="00FF08D5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7" w:name="_Toc151122297"/>
      <w:r w:rsidRPr="00FF08D5">
        <w:rPr>
          <w:rFonts w:ascii="Times New Roman" w:hAnsi="Times New Roman" w:cs="Times New Roman"/>
          <w:b/>
          <w:color w:val="auto"/>
          <w:sz w:val="28"/>
          <w:szCs w:val="24"/>
        </w:rPr>
        <w:t>6. Перечень ресурсов информационно-телекоммуникационной сети «Интернет», необходимых для освоения НМС</w:t>
      </w:r>
      <w:bookmarkEnd w:id="7"/>
    </w:p>
    <w:p w14:paraId="40373DE0" w14:textId="17DCD7D3" w:rsidR="00526F75" w:rsidRPr="00526F75" w:rsidRDefault="00526F75" w:rsidP="00526F75">
      <w:pPr>
        <w:spacing w:after="0" w:line="240" w:lineRule="auto"/>
        <w:jc w:val="both"/>
        <w:rPr>
          <w:b/>
          <w:bCs/>
        </w:rPr>
      </w:pPr>
      <w:r w:rsidRPr="00526F75">
        <w:rPr>
          <w:b/>
          <w:bCs/>
        </w:rPr>
        <w:t>Ресурсы информационно-телекоммуникационной сети «Интернет»</w:t>
      </w:r>
    </w:p>
    <w:p w14:paraId="44E3D5CC" w14:textId="0955EB79" w:rsidR="00526F75" w:rsidRDefault="00526F75" w:rsidP="00526F75">
      <w:pPr>
        <w:spacing w:after="0" w:line="240" w:lineRule="auto"/>
        <w:jc w:val="both"/>
      </w:pPr>
      <w:r>
        <w:t>1. www.government.ru - Официальный сайт Правительства РФ.</w:t>
      </w:r>
    </w:p>
    <w:p w14:paraId="5F254D50" w14:textId="77777777" w:rsidR="00526F75" w:rsidRDefault="00526F75" w:rsidP="00526F75">
      <w:pPr>
        <w:spacing w:after="0" w:line="240" w:lineRule="auto"/>
        <w:jc w:val="both"/>
      </w:pPr>
      <w:r>
        <w:lastRenderedPageBreak/>
        <w:t>2. www.cbr.ru – официальный сайт Центрального банка РФ.</w:t>
      </w:r>
    </w:p>
    <w:p w14:paraId="77AB67EE" w14:textId="77777777" w:rsidR="00526F75" w:rsidRDefault="00526F75" w:rsidP="00526F75">
      <w:pPr>
        <w:spacing w:after="0" w:line="240" w:lineRule="auto"/>
        <w:jc w:val="both"/>
      </w:pPr>
      <w:r>
        <w:t>3. www.gks.ru – Официальный сайт Федеральной службы государственной статистики</w:t>
      </w:r>
    </w:p>
    <w:p w14:paraId="75FD1685" w14:textId="77777777" w:rsidR="00526F75" w:rsidRDefault="00526F75" w:rsidP="00526F75">
      <w:pPr>
        <w:spacing w:after="0" w:line="240" w:lineRule="auto"/>
        <w:jc w:val="both"/>
      </w:pPr>
      <w:r>
        <w:t>4. www.worldbank.org – официальный сайт Всемирного банка</w:t>
      </w:r>
    </w:p>
    <w:p w14:paraId="408D2DBD" w14:textId="0BAC8F2B" w:rsidR="00526F75" w:rsidRDefault="00526F75" w:rsidP="00526F75">
      <w:pPr>
        <w:spacing w:after="0" w:line="240" w:lineRule="auto"/>
        <w:jc w:val="both"/>
      </w:pPr>
      <w:r>
        <w:t xml:space="preserve">5. </w:t>
      </w:r>
      <w:proofErr w:type="spellStart"/>
      <w:r>
        <w:t>www</w:t>
      </w:r>
      <w:proofErr w:type="spellEnd"/>
      <w:r>
        <w:t>. raexpert.ru – Рейтинговое агентство Эксперт РА</w:t>
      </w:r>
    </w:p>
    <w:p w14:paraId="061A5187" w14:textId="77777777" w:rsidR="00526F75" w:rsidRDefault="00526F75" w:rsidP="00526F75">
      <w:pPr>
        <w:spacing w:after="0" w:line="240" w:lineRule="auto"/>
        <w:jc w:val="both"/>
      </w:pPr>
    </w:p>
    <w:p w14:paraId="00F8CDF5" w14:textId="5D3770E8" w:rsidR="00526F75" w:rsidRPr="00526F75" w:rsidRDefault="00526F75" w:rsidP="00526F75">
      <w:pPr>
        <w:spacing w:after="0" w:line="240" w:lineRule="auto"/>
        <w:jc w:val="both"/>
        <w:rPr>
          <w:b/>
          <w:bCs/>
        </w:rPr>
      </w:pPr>
      <w:r w:rsidRPr="00526F75">
        <w:rPr>
          <w:b/>
          <w:bCs/>
        </w:rPr>
        <w:t>Информационные справочные системы</w:t>
      </w:r>
    </w:p>
    <w:p w14:paraId="0A501EC1" w14:textId="596631B1" w:rsidR="00526F75" w:rsidRDefault="00526F75" w:rsidP="00526F75">
      <w:pPr>
        <w:spacing w:after="0" w:line="240" w:lineRule="auto"/>
        <w:jc w:val="both"/>
      </w:pPr>
      <w:r>
        <w:t>1. http://www.damodaran.com – аналитическая и статистическая информация</w:t>
      </w:r>
    </w:p>
    <w:p w14:paraId="7EE39140" w14:textId="77777777" w:rsidR="00526F75" w:rsidRDefault="00526F75" w:rsidP="00526F75">
      <w:pPr>
        <w:spacing w:after="0" w:line="240" w:lineRule="auto"/>
        <w:jc w:val="both"/>
      </w:pPr>
      <w:r>
        <w:t>2. https://www.consultant.ru - Справочная правовая система «</w:t>
      </w:r>
      <w:proofErr w:type="spellStart"/>
      <w:r>
        <w:t>КонсультантПлюс</w:t>
      </w:r>
      <w:proofErr w:type="spellEnd"/>
      <w:r>
        <w:t>» 3. http://www.budgetrf.ru - Мониторинг экономических показателей</w:t>
      </w:r>
    </w:p>
    <w:p w14:paraId="6D96AA2D" w14:textId="77777777" w:rsidR="00526F75" w:rsidRDefault="00526F75" w:rsidP="00526F75">
      <w:pPr>
        <w:spacing w:after="0" w:line="240" w:lineRule="auto"/>
        <w:jc w:val="both"/>
      </w:pPr>
      <w:r>
        <w:t>4. www.government.ru – Официальный сайт Правительства Российской Федерации</w:t>
      </w:r>
    </w:p>
    <w:p w14:paraId="3B519C13" w14:textId="77777777" w:rsidR="00526F75" w:rsidRDefault="00526F75" w:rsidP="00526F75">
      <w:pPr>
        <w:spacing w:after="0" w:line="240" w:lineRule="auto"/>
        <w:jc w:val="both"/>
      </w:pPr>
      <w:r>
        <w:t>5. http://www.economy.gov.ru – Официальный сайт министерства экономического развития Российской Федерации</w:t>
      </w:r>
    </w:p>
    <w:p w14:paraId="3A463D12" w14:textId="77777777" w:rsidR="00526F75" w:rsidRDefault="00526F75" w:rsidP="00526F75">
      <w:pPr>
        <w:spacing w:after="0" w:line="240" w:lineRule="auto"/>
        <w:jc w:val="both"/>
      </w:pPr>
      <w:r>
        <w:t>6. http://www.minfin.ru – Официальный сайт Министерства финансов Российской Федерации</w:t>
      </w:r>
    </w:p>
    <w:p w14:paraId="52990582" w14:textId="57E5BD00" w:rsidR="00526F75" w:rsidRDefault="00526F75" w:rsidP="00526F75">
      <w:pPr>
        <w:spacing w:after="0" w:line="240" w:lineRule="auto"/>
        <w:jc w:val="both"/>
      </w:pPr>
      <w:r>
        <w:t>7. http://www.gks.ru – Официальный сайт Федеральной службы государственной статистики Российской Федерации</w:t>
      </w:r>
    </w:p>
    <w:p w14:paraId="794BCB89" w14:textId="77777777" w:rsidR="00526F75" w:rsidRDefault="00526F75" w:rsidP="00526F75">
      <w:pPr>
        <w:spacing w:after="0" w:line="240" w:lineRule="auto"/>
        <w:jc w:val="both"/>
      </w:pPr>
    </w:p>
    <w:p w14:paraId="7DE1465E" w14:textId="1E4EDEAE" w:rsidR="00526F75" w:rsidRPr="00526F75" w:rsidRDefault="00526F75" w:rsidP="00526F75">
      <w:pPr>
        <w:spacing w:after="0" w:line="240" w:lineRule="auto"/>
        <w:jc w:val="both"/>
        <w:rPr>
          <w:b/>
          <w:bCs/>
        </w:rPr>
      </w:pPr>
      <w:r w:rsidRPr="00526F75">
        <w:rPr>
          <w:b/>
          <w:bCs/>
        </w:rPr>
        <w:t>Электронные ресурсы БИК:</w:t>
      </w:r>
    </w:p>
    <w:p w14:paraId="2ED465CB" w14:textId="67EF0361" w:rsidR="00526F75" w:rsidRDefault="00526F75" w:rsidP="00526F75">
      <w:pPr>
        <w:spacing w:after="0" w:line="240" w:lineRule="auto"/>
        <w:jc w:val="both"/>
      </w:pPr>
      <w:r>
        <w:t xml:space="preserve">Электронная библиотека Финансового университета (ЭБ) </w:t>
      </w:r>
      <w:hyperlink r:id="rId11" w:history="1">
        <w:r w:rsidRPr="00613F5D">
          <w:rPr>
            <w:rStyle w:val="ae"/>
          </w:rPr>
          <w:t>http://elib.fa.ru/</w:t>
        </w:r>
      </w:hyperlink>
    </w:p>
    <w:p w14:paraId="134491F4" w14:textId="6D3B3086" w:rsidR="00526F75" w:rsidRDefault="00526F75" w:rsidP="00526F75">
      <w:pPr>
        <w:spacing w:after="0" w:line="240" w:lineRule="auto"/>
        <w:jc w:val="both"/>
      </w:pPr>
      <w:r>
        <w:t xml:space="preserve">Электронно-библиотечная система BOOK.RU </w:t>
      </w:r>
      <w:hyperlink r:id="rId12" w:history="1">
        <w:r w:rsidRPr="00613F5D">
          <w:rPr>
            <w:rStyle w:val="ae"/>
          </w:rPr>
          <w:t>http://www.book.ru</w:t>
        </w:r>
      </w:hyperlink>
    </w:p>
    <w:p w14:paraId="1E993697" w14:textId="6E08BB4D" w:rsidR="00526F75" w:rsidRDefault="00526F75" w:rsidP="00526F75">
      <w:pPr>
        <w:spacing w:after="0" w:line="240" w:lineRule="auto"/>
        <w:jc w:val="both"/>
      </w:pPr>
      <w:r>
        <w:t xml:space="preserve">Электронно-библиотечная система «Университетская библиотека ОНЛАЙН» </w:t>
      </w:r>
      <w:hyperlink r:id="rId13" w:history="1">
        <w:r w:rsidRPr="00613F5D">
          <w:rPr>
            <w:rStyle w:val="ae"/>
          </w:rPr>
          <w:t>http://biblioclub.ru/</w:t>
        </w:r>
      </w:hyperlink>
    </w:p>
    <w:p w14:paraId="6C685245" w14:textId="33FB85F6" w:rsidR="00526F75" w:rsidRDefault="00526F75" w:rsidP="00526F75">
      <w:pPr>
        <w:spacing w:after="0" w:line="240" w:lineRule="auto"/>
        <w:jc w:val="both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4" w:history="1">
        <w:r w:rsidRPr="00613F5D">
          <w:rPr>
            <w:rStyle w:val="ae"/>
          </w:rPr>
          <w:t>http://www.znanium.com</w:t>
        </w:r>
      </w:hyperlink>
    </w:p>
    <w:p w14:paraId="0C7B7FB5" w14:textId="77777777" w:rsidR="0032522D" w:rsidRPr="0032522D" w:rsidRDefault="0032522D" w:rsidP="0032522D">
      <w:pPr>
        <w:spacing w:after="0" w:line="240" w:lineRule="auto"/>
        <w:contextualSpacing/>
        <w:rPr>
          <w:rFonts w:cs="Times New Roman"/>
          <w:color w:val="000000" w:themeColor="text1"/>
          <w:szCs w:val="28"/>
        </w:rPr>
      </w:pPr>
      <w:bookmarkStart w:id="8" w:name="_Hlk122599993"/>
      <w:r w:rsidRPr="0032522D">
        <w:rPr>
          <w:rFonts w:cs="Times New Roman"/>
          <w:color w:val="000000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32522D">
        <w:rPr>
          <w:rFonts w:cs="Times New Roman"/>
          <w:color w:val="000000"/>
          <w:szCs w:val="28"/>
          <w:shd w:val="clear" w:color="auto" w:fill="FFFFFF"/>
        </w:rPr>
        <w:t>Юрайт</w:t>
      </w:r>
      <w:proofErr w:type="spellEnd"/>
      <w:r w:rsidRPr="0032522D">
        <w:rPr>
          <w:rFonts w:cs="Times New Roman"/>
          <w:color w:val="000000"/>
          <w:szCs w:val="28"/>
          <w:shd w:val="clear" w:color="auto" w:fill="FFFFFF"/>
        </w:rPr>
        <w:t> </w:t>
      </w:r>
      <w:hyperlink r:id="rId15" w:history="1">
        <w:r w:rsidRPr="0032522D">
          <w:rPr>
            <w:rFonts w:cs="Times New Roman"/>
            <w:color w:val="000000" w:themeColor="text1"/>
            <w:szCs w:val="28"/>
            <w:u w:val="single"/>
          </w:rPr>
          <w:t>https://urait.ru/</w:t>
        </w:r>
      </w:hyperlink>
    </w:p>
    <w:bookmarkEnd w:id="8"/>
    <w:p w14:paraId="612DE6F7" w14:textId="0C9F6866" w:rsidR="00526F75" w:rsidRDefault="00526F75" w:rsidP="00526F75">
      <w:pPr>
        <w:spacing w:after="0" w:line="240" w:lineRule="auto"/>
        <w:jc w:val="both"/>
      </w:pPr>
      <w:r>
        <w:t xml:space="preserve">Электронно-библиотечная система издательства Проспект </w:t>
      </w:r>
      <w:hyperlink r:id="rId16" w:history="1">
        <w:r w:rsidRPr="00613F5D">
          <w:rPr>
            <w:rStyle w:val="ae"/>
          </w:rPr>
          <w:t>http://ebs.prospekt.org/books</w:t>
        </w:r>
      </w:hyperlink>
    </w:p>
    <w:p w14:paraId="2F2BCF25" w14:textId="32D32ABF" w:rsidR="00526F75" w:rsidRDefault="00526F75" w:rsidP="00526F75">
      <w:pPr>
        <w:spacing w:after="0" w:line="240" w:lineRule="auto"/>
        <w:jc w:val="both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hyperlink r:id="rId17" w:history="1">
        <w:r w:rsidRPr="00613F5D">
          <w:rPr>
            <w:rStyle w:val="ae"/>
          </w:rPr>
          <w:t>http://lib.alpinadigital.ru/</w:t>
        </w:r>
      </w:hyperlink>
    </w:p>
    <w:p w14:paraId="1D4CA51A" w14:textId="461F81B8" w:rsidR="00526F75" w:rsidRDefault="00526F75" w:rsidP="00526F75">
      <w:pPr>
        <w:spacing w:after="0" w:line="240" w:lineRule="auto"/>
        <w:jc w:val="both"/>
      </w:pPr>
      <w:r>
        <w:t xml:space="preserve">Электронная библиотека Издательского дома «Гребенников» </w:t>
      </w:r>
      <w:hyperlink r:id="rId18" w:history="1">
        <w:r w:rsidRPr="00613F5D">
          <w:rPr>
            <w:rStyle w:val="ae"/>
          </w:rPr>
          <w:t>https://grebennikon.ru/</w:t>
        </w:r>
      </w:hyperlink>
    </w:p>
    <w:p w14:paraId="6FE4962A" w14:textId="0FC7CAC4" w:rsidR="00526F75" w:rsidRDefault="00526F75" w:rsidP="00526F75">
      <w:pPr>
        <w:spacing w:after="0" w:line="240" w:lineRule="auto"/>
        <w:jc w:val="both"/>
      </w:pPr>
      <w:r>
        <w:t xml:space="preserve">Научная электронная библиотека eLibrary.ru </w:t>
      </w:r>
      <w:hyperlink r:id="rId19" w:history="1">
        <w:r w:rsidRPr="00613F5D">
          <w:rPr>
            <w:rStyle w:val="ae"/>
          </w:rPr>
          <w:t>http://elibrary.ru</w:t>
        </w:r>
      </w:hyperlink>
    </w:p>
    <w:p w14:paraId="0C0DF2A5" w14:textId="553F6A1D" w:rsidR="00526F75" w:rsidRDefault="00526F75" w:rsidP="00526F75">
      <w:pPr>
        <w:spacing w:after="0" w:line="240" w:lineRule="auto"/>
        <w:jc w:val="both"/>
      </w:pPr>
      <w:r>
        <w:t xml:space="preserve">Национальная электронная библиотека </w:t>
      </w:r>
      <w:hyperlink r:id="rId20" w:history="1">
        <w:r w:rsidRPr="00613F5D">
          <w:rPr>
            <w:rStyle w:val="ae"/>
          </w:rPr>
          <w:t>http://нэб.рф/</w:t>
        </w:r>
      </w:hyperlink>
    </w:p>
    <w:p w14:paraId="431D62DB" w14:textId="77777777" w:rsidR="00526F75" w:rsidRDefault="00526F75" w:rsidP="00526F75">
      <w:pPr>
        <w:spacing w:after="0" w:line="240" w:lineRule="auto"/>
        <w:jc w:val="both"/>
      </w:pPr>
      <w:r>
        <w:t xml:space="preserve">СПАРК https://spark-interfax.ru/ </w:t>
      </w:r>
    </w:p>
    <w:p w14:paraId="24BBE8FB" w14:textId="77777777" w:rsidR="00526F75" w:rsidRPr="00526F75" w:rsidRDefault="00526F75" w:rsidP="00526F75">
      <w:pPr>
        <w:spacing w:after="0" w:line="240" w:lineRule="auto"/>
        <w:jc w:val="both"/>
      </w:pPr>
    </w:p>
    <w:p w14:paraId="2BB48BA9" w14:textId="77777777" w:rsidR="00553200" w:rsidRPr="00FF08D5" w:rsidRDefault="00553200" w:rsidP="00FF08D5">
      <w:pPr>
        <w:pStyle w:val="1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9" w:name="_Toc151122298"/>
      <w:r w:rsidRPr="00FF08D5">
        <w:rPr>
          <w:rFonts w:ascii="Times New Roman" w:hAnsi="Times New Roman" w:cs="Times New Roman"/>
          <w:b/>
          <w:color w:val="auto"/>
          <w:sz w:val="28"/>
          <w:szCs w:val="24"/>
        </w:rPr>
        <w:t>7. Отчетность аспирантов по НМС</w:t>
      </w:r>
      <w:bookmarkEnd w:id="9"/>
    </w:p>
    <w:p w14:paraId="113DEBC2" w14:textId="51EF4000" w:rsidR="003437F0" w:rsidRPr="003437F0" w:rsidRDefault="003437F0" w:rsidP="00CE4FCE">
      <w:pPr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F52FC">
        <w:rPr>
          <w:rFonts w:eastAsia="Times New Roman" w:cs="Times New Roman"/>
          <w:szCs w:val="28"/>
          <w:lang w:eastAsia="ru-RU"/>
        </w:rPr>
        <w:t xml:space="preserve">Аттестация аспирантов по итогам НМС осуществляется руководителем семинара </w:t>
      </w:r>
      <w:r w:rsidRPr="00AF52FC">
        <w:rPr>
          <w:rFonts w:eastAsia="Times New Roman" w:cs="Times New Roman"/>
        </w:rPr>
        <w:t xml:space="preserve">на заседании департамента (кафедры) и является частью аттестации по итогам </w:t>
      </w:r>
      <w:r w:rsidR="00AF52FC">
        <w:rPr>
          <w:rFonts w:eastAsia="Times New Roman" w:cs="Times New Roman"/>
        </w:rPr>
        <w:t>научно-исследовательской деятельности</w:t>
      </w:r>
      <w:r w:rsidR="0055576A">
        <w:rPr>
          <w:rFonts w:eastAsia="Times New Roman" w:cs="Times New Roman"/>
        </w:rPr>
        <w:t xml:space="preserve"> в соответствии с учебным </w:t>
      </w:r>
      <w:r w:rsidR="001E66E8">
        <w:rPr>
          <w:rFonts w:eastAsia="Times New Roman" w:cs="Times New Roman"/>
        </w:rPr>
        <w:t xml:space="preserve">планом </w:t>
      </w:r>
      <w:r w:rsidR="001E66E8" w:rsidRPr="00AF52FC">
        <w:rPr>
          <w:rFonts w:eastAsia="Times New Roman" w:cs="Times New Roman"/>
        </w:rPr>
        <w:t>и</w:t>
      </w:r>
      <w:r w:rsidRPr="00AF52FC">
        <w:rPr>
          <w:rFonts w:eastAsia="Times New Roman" w:cs="Times New Roman"/>
        </w:rPr>
        <w:t xml:space="preserve"> выполнения графика подготовки диссертации за прошедший период (семестр, курс).</w:t>
      </w:r>
    </w:p>
    <w:p w14:paraId="485E8DD0" w14:textId="2F224E05" w:rsidR="00CE4FCE" w:rsidRDefault="00CE4FCE" w:rsidP="00CE4FCE">
      <w:pPr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32B01">
        <w:rPr>
          <w:rFonts w:eastAsia="Times New Roman" w:cs="Times New Roman"/>
          <w:szCs w:val="28"/>
          <w:lang w:eastAsia="ru-RU"/>
        </w:rPr>
        <w:lastRenderedPageBreak/>
        <w:t>Перечень отчетных документов, необходимых для прохождения промежуточной аттестации аспирантов</w:t>
      </w:r>
      <w:r w:rsidR="0055576A">
        <w:rPr>
          <w:rFonts w:eastAsia="Times New Roman" w:cs="Times New Roman"/>
          <w:szCs w:val="28"/>
          <w:lang w:eastAsia="ru-RU"/>
        </w:rPr>
        <w:t>,</w:t>
      </w:r>
      <w:r w:rsidRPr="00C32B01">
        <w:rPr>
          <w:rFonts w:eastAsia="Times New Roman" w:cs="Times New Roman"/>
          <w:szCs w:val="28"/>
          <w:lang w:eastAsia="ru-RU"/>
        </w:rPr>
        <w:t xml:space="preserve"> устанавливается </w:t>
      </w:r>
      <w:r w:rsidR="00490306">
        <w:rPr>
          <w:rFonts w:eastAsia="Times New Roman" w:cs="Times New Roman"/>
          <w:szCs w:val="28"/>
          <w:lang w:eastAsia="ru-RU"/>
        </w:rPr>
        <w:t>индивидуальным планом работы аспирантов</w:t>
      </w:r>
      <w:r w:rsidRPr="00C32B01">
        <w:rPr>
          <w:rFonts w:eastAsia="Times New Roman" w:cs="Times New Roman"/>
          <w:szCs w:val="28"/>
          <w:lang w:eastAsia="ru-RU"/>
        </w:rPr>
        <w:t>.</w:t>
      </w:r>
    </w:p>
    <w:p w14:paraId="6E733FF9" w14:textId="77777777" w:rsidR="00CE4FCE" w:rsidRDefault="00CE4FCE" w:rsidP="00CE4FCE">
      <w:pPr>
        <w:spacing w:after="0" w:line="312" w:lineRule="auto"/>
        <w:ind w:firstLine="709"/>
        <w:jc w:val="both"/>
        <w:rPr>
          <w:rFonts w:eastAsia="Calibri"/>
          <w:szCs w:val="28"/>
        </w:rPr>
      </w:pPr>
    </w:p>
    <w:p w14:paraId="69EDED7C" w14:textId="77777777" w:rsidR="00CE4FCE" w:rsidRDefault="00CE4FCE" w:rsidP="00CE4FCE">
      <w:pPr>
        <w:spacing w:after="0" w:line="312" w:lineRule="auto"/>
        <w:ind w:firstLine="709"/>
        <w:jc w:val="both"/>
        <w:rPr>
          <w:rFonts w:eastAsia="Calibri"/>
          <w:szCs w:val="28"/>
        </w:rPr>
      </w:pPr>
    </w:p>
    <w:p w14:paraId="2A7A10FC" w14:textId="77777777" w:rsidR="00CE4FCE" w:rsidRPr="00C32B01" w:rsidRDefault="00CE4FCE" w:rsidP="00D76561">
      <w:pPr>
        <w:spacing w:line="240" w:lineRule="auto"/>
        <w:jc w:val="center"/>
        <w:rPr>
          <w:rFonts w:eastAsia="Calibri"/>
          <w:szCs w:val="28"/>
        </w:rPr>
      </w:pPr>
    </w:p>
    <w:sectPr w:rsidR="00CE4FCE" w:rsidRPr="00C32B01" w:rsidSect="002C17E8">
      <w:footerReference w:type="default" r:id="rId21"/>
      <w:pgSz w:w="11906" w:h="16838"/>
      <w:pgMar w:top="1134" w:right="73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2B563" w14:textId="77777777" w:rsidR="003A3B37" w:rsidRDefault="003A3B37" w:rsidP="007464E3">
      <w:pPr>
        <w:spacing w:after="0" w:line="240" w:lineRule="auto"/>
      </w:pPr>
      <w:r>
        <w:separator/>
      </w:r>
    </w:p>
  </w:endnote>
  <w:endnote w:type="continuationSeparator" w:id="0">
    <w:p w14:paraId="1D1CE201" w14:textId="77777777" w:rsidR="003A3B37" w:rsidRDefault="003A3B37" w:rsidP="0074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7106545"/>
      <w:docPartObj>
        <w:docPartGallery w:val="Page Numbers (Bottom of Page)"/>
        <w:docPartUnique/>
      </w:docPartObj>
    </w:sdtPr>
    <w:sdtEndPr/>
    <w:sdtContent>
      <w:p w14:paraId="09997D95" w14:textId="6BEEA35E" w:rsidR="002C17E8" w:rsidRDefault="002C17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D3C">
          <w:rPr>
            <w:noProof/>
          </w:rPr>
          <w:t>17</w:t>
        </w:r>
        <w:r>
          <w:fldChar w:fldCharType="end"/>
        </w:r>
      </w:p>
    </w:sdtContent>
  </w:sdt>
  <w:p w14:paraId="0F30F1D3" w14:textId="77777777" w:rsidR="00E53E44" w:rsidRDefault="00E53E4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5FB15" w14:textId="77777777" w:rsidR="003A3B37" w:rsidRDefault="003A3B37" w:rsidP="007464E3">
      <w:pPr>
        <w:spacing w:after="0" w:line="240" w:lineRule="auto"/>
      </w:pPr>
      <w:r>
        <w:separator/>
      </w:r>
    </w:p>
  </w:footnote>
  <w:footnote w:type="continuationSeparator" w:id="0">
    <w:p w14:paraId="2D1671E3" w14:textId="77777777" w:rsidR="003A3B37" w:rsidRDefault="003A3B37" w:rsidP="0074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365"/>
    <w:multiLevelType w:val="hybridMultilevel"/>
    <w:tmpl w:val="4282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A58C9"/>
    <w:multiLevelType w:val="hybridMultilevel"/>
    <w:tmpl w:val="61BE43EC"/>
    <w:lvl w:ilvl="0" w:tplc="6916CA8E">
      <w:start w:val="1"/>
      <w:numFmt w:val="decimal"/>
      <w:lvlText w:val="%1."/>
      <w:lvlJc w:val="left"/>
      <w:pPr>
        <w:ind w:left="2471" w:hanging="2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" w15:restartNumberingAfterBreak="0">
    <w:nsid w:val="0C3B56D8"/>
    <w:multiLevelType w:val="hybridMultilevel"/>
    <w:tmpl w:val="62A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2AA3"/>
    <w:multiLevelType w:val="hybridMultilevel"/>
    <w:tmpl w:val="98E2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F6BA3"/>
    <w:multiLevelType w:val="hybridMultilevel"/>
    <w:tmpl w:val="217CF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11892"/>
    <w:multiLevelType w:val="hybridMultilevel"/>
    <w:tmpl w:val="B4022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10DA8"/>
    <w:multiLevelType w:val="hybridMultilevel"/>
    <w:tmpl w:val="AE54725C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C3AE6"/>
    <w:multiLevelType w:val="hybridMultilevel"/>
    <w:tmpl w:val="82325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47409"/>
    <w:multiLevelType w:val="hybridMultilevel"/>
    <w:tmpl w:val="4446A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450C1"/>
    <w:multiLevelType w:val="hybridMultilevel"/>
    <w:tmpl w:val="81F04282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0B49"/>
    <w:rsid w:val="00036ED2"/>
    <w:rsid w:val="00090712"/>
    <w:rsid w:val="00096200"/>
    <w:rsid w:val="000B5AF7"/>
    <w:rsid w:val="000C5F81"/>
    <w:rsid w:val="000E3FA3"/>
    <w:rsid w:val="000F6294"/>
    <w:rsid w:val="000F7CDB"/>
    <w:rsid w:val="00165786"/>
    <w:rsid w:val="00166413"/>
    <w:rsid w:val="001A21C3"/>
    <w:rsid w:val="001C4DA1"/>
    <w:rsid w:val="001C7511"/>
    <w:rsid w:val="001D2862"/>
    <w:rsid w:val="001E66E8"/>
    <w:rsid w:val="00203920"/>
    <w:rsid w:val="0023199A"/>
    <w:rsid w:val="002365F4"/>
    <w:rsid w:val="002700AC"/>
    <w:rsid w:val="002A1592"/>
    <w:rsid w:val="002C17E8"/>
    <w:rsid w:val="002C28CA"/>
    <w:rsid w:val="002F4855"/>
    <w:rsid w:val="00307F00"/>
    <w:rsid w:val="00323B9C"/>
    <w:rsid w:val="0032522D"/>
    <w:rsid w:val="003437F0"/>
    <w:rsid w:val="003553B7"/>
    <w:rsid w:val="003809E9"/>
    <w:rsid w:val="003A3B37"/>
    <w:rsid w:val="003B618A"/>
    <w:rsid w:val="003B6A7C"/>
    <w:rsid w:val="003E40D1"/>
    <w:rsid w:val="00402B71"/>
    <w:rsid w:val="00403EF9"/>
    <w:rsid w:val="0043231C"/>
    <w:rsid w:val="0044243F"/>
    <w:rsid w:val="00490306"/>
    <w:rsid w:val="00495DB3"/>
    <w:rsid w:val="004C1022"/>
    <w:rsid w:val="004F0A34"/>
    <w:rsid w:val="00506537"/>
    <w:rsid w:val="00526F75"/>
    <w:rsid w:val="00530E33"/>
    <w:rsid w:val="005329B1"/>
    <w:rsid w:val="00536A00"/>
    <w:rsid w:val="0054635D"/>
    <w:rsid w:val="00553200"/>
    <w:rsid w:val="0055576A"/>
    <w:rsid w:val="00557246"/>
    <w:rsid w:val="00572D25"/>
    <w:rsid w:val="005A0C28"/>
    <w:rsid w:val="005A2B53"/>
    <w:rsid w:val="005C07EE"/>
    <w:rsid w:val="005E798C"/>
    <w:rsid w:val="005F2B22"/>
    <w:rsid w:val="00602BC9"/>
    <w:rsid w:val="00615385"/>
    <w:rsid w:val="006524B8"/>
    <w:rsid w:val="00673F6E"/>
    <w:rsid w:val="0069193B"/>
    <w:rsid w:val="00692EAF"/>
    <w:rsid w:val="00693DA8"/>
    <w:rsid w:val="006B4382"/>
    <w:rsid w:val="006B49C4"/>
    <w:rsid w:val="006B734C"/>
    <w:rsid w:val="006C4392"/>
    <w:rsid w:val="006F7484"/>
    <w:rsid w:val="00706E6A"/>
    <w:rsid w:val="007464E3"/>
    <w:rsid w:val="007A33BF"/>
    <w:rsid w:val="007F08AC"/>
    <w:rsid w:val="00810D8B"/>
    <w:rsid w:val="00823CF3"/>
    <w:rsid w:val="008611DE"/>
    <w:rsid w:val="008740B1"/>
    <w:rsid w:val="00880694"/>
    <w:rsid w:val="008D375A"/>
    <w:rsid w:val="008D541B"/>
    <w:rsid w:val="00940B26"/>
    <w:rsid w:val="009705C3"/>
    <w:rsid w:val="009A3611"/>
    <w:rsid w:val="009F0BE3"/>
    <w:rsid w:val="00A20CCB"/>
    <w:rsid w:val="00A23CAC"/>
    <w:rsid w:val="00A54D58"/>
    <w:rsid w:val="00A6100B"/>
    <w:rsid w:val="00A7455B"/>
    <w:rsid w:val="00A8451F"/>
    <w:rsid w:val="00A9445B"/>
    <w:rsid w:val="00AE6923"/>
    <w:rsid w:val="00AF4650"/>
    <w:rsid w:val="00AF501F"/>
    <w:rsid w:val="00AF52FC"/>
    <w:rsid w:val="00B11F1E"/>
    <w:rsid w:val="00B2703E"/>
    <w:rsid w:val="00B5475A"/>
    <w:rsid w:val="00B85A1F"/>
    <w:rsid w:val="00BF212D"/>
    <w:rsid w:val="00C1149F"/>
    <w:rsid w:val="00C720CC"/>
    <w:rsid w:val="00C823BF"/>
    <w:rsid w:val="00C9264E"/>
    <w:rsid w:val="00CA7415"/>
    <w:rsid w:val="00CE1386"/>
    <w:rsid w:val="00CE4FCE"/>
    <w:rsid w:val="00D41192"/>
    <w:rsid w:val="00D76561"/>
    <w:rsid w:val="00DA69E2"/>
    <w:rsid w:val="00DE29C2"/>
    <w:rsid w:val="00DE4C81"/>
    <w:rsid w:val="00E050B3"/>
    <w:rsid w:val="00E53E44"/>
    <w:rsid w:val="00E61E17"/>
    <w:rsid w:val="00F00948"/>
    <w:rsid w:val="00F00972"/>
    <w:rsid w:val="00F0306E"/>
    <w:rsid w:val="00F15AB5"/>
    <w:rsid w:val="00F41436"/>
    <w:rsid w:val="00F5243F"/>
    <w:rsid w:val="00F62B43"/>
    <w:rsid w:val="00F6511E"/>
    <w:rsid w:val="00F70908"/>
    <w:rsid w:val="00F72D3C"/>
    <w:rsid w:val="00F76400"/>
    <w:rsid w:val="00FA38C0"/>
    <w:rsid w:val="00FF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B07C"/>
  <w15:chartTrackingRefBased/>
  <w15:docId w15:val="{43B6A1F7-E588-49E5-A044-DD9F3767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AF7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F08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F6E"/>
    <w:pPr>
      <w:ind w:left="720"/>
      <w:contextualSpacing/>
    </w:pPr>
  </w:style>
  <w:style w:type="table" w:styleId="a4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70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0908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7464E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464E3"/>
    <w:rPr>
      <w:rFonts w:ascii="Times New Roman" w:hAnsi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464E3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53E44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53E44"/>
    <w:rPr>
      <w:rFonts w:ascii="Times New Roman" w:hAnsi="Times New Roman"/>
      <w:sz w:val="28"/>
    </w:rPr>
  </w:style>
  <w:style w:type="character" w:styleId="ae">
    <w:name w:val="Hyperlink"/>
    <w:basedOn w:val="a0"/>
    <w:uiPriority w:val="99"/>
    <w:unhideWhenUsed/>
    <w:rsid w:val="003B618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618A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A94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445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08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FF08D5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F08D5"/>
    <w:pPr>
      <w:spacing w:after="100"/>
    </w:pPr>
  </w:style>
  <w:style w:type="character" w:styleId="af0">
    <w:name w:val="Emphasis"/>
    <w:uiPriority w:val="20"/>
    <w:qFormat/>
    <w:rsid w:val="005329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grebennikon.ru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elibrary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98E14-8AA4-40E6-B551-7D0F17AA8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407911-0E34-44B8-A597-483B5912CA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29D21-D914-4B38-82D4-776C2D26A0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1CF58B-F06B-4AE4-A253-5E78FEFF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17</Pages>
  <Words>4517</Words>
  <Characters>25747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Борисова Екатерина Владимировна</cp:lastModifiedBy>
  <cp:revision>6</cp:revision>
  <cp:lastPrinted>2022-06-16T08:17:00Z</cp:lastPrinted>
  <dcterms:created xsi:type="dcterms:W3CDTF">2023-11-22T07:33:00Z</dcterms:created>
  <dcterms:modified xsi:type="dcterms:W3CDTF">2023-12-07T12:23:00Z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